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pPr>
    </w:p>
    <w:p>
      <w:pPr>
        <w:pStyle w:val="Body"/>
        <w:spacing w:before="240" w:after="240"/>
        <w:rPr>
          <w:sz w:val="26"/>
          <w:szCs w:val="26"/>
        </w:rPr>
      </w:pPr>
      <w:r>
        <w:rPr>
          <w:b w:val="1"/>
          <w:bCs w:val="1"/>
          <w:sz w:val="26"/>
          <w:szCs w:val="26"/>
          <w:rtl w:val="0"/>
          <w:lang w:val="en-US"/>
        </w:rPr>
        <w:t>Group Members:</w:t>
      </w:r>
      <w:r>
        <w:rPr>
          <w:sz w:val="26"/>
          <w:szCs w:val="26"/>
          <w:rtl w:val="0"/>
        </w:rPr>
        <w:t xml:space="preserve"> Reema Parakkal(132), Aayushi Pawar(143), Nikita Pawar(144)</w:t>
      </w:r>
    </w:p>
    <w:p>
      <w:pPr>
        <w:pStyle w:val="Body"/>
        <w:spacing w:before="240" w:after="240"/>
        <w:rPr>
          <w:sz w:val="26"/>
          <w:szCs w:val="26"/>
        </w:rPr>
      </w:pPr>
      <w:r>
        <w:rPr>
          <w:b w:val="1"/>
          <w:bCs w:val="1"/>
          <w:sz w:val="26"/>
          <w:szCs w:val="26"/>
          <w:rtl w:val="0"/>
          <w:lang w:val="en-US"/>
        </w:rPr>
        <w:t>Subject Name:</w:t>
      </w:r>
      <w:r>
        <w:rPr>
          <w:sz w:val="26"/>
          <w:szCs w:val="26"/>
          <w:rtl w:val="0"/>
          <w:lang w:val="en-US"/>
        </w:rPr>
        <w:t xml:space="preserve"> Information Security</w:t>
      </w:r>
    </w:p>
    <w:p>
      <w:pPr>
        <w:pStyle w:val="Body"/>
        <w:spacing w:before="240" w:after="240" w:line="480" w:lineRule="auto"/>
        <w:rPr>
          <w:b w:val="1"/>
          <w:bCs w:val="1"/>
          <w:sz w:val="26"/>
          <w:szCs w:val="26"/>
        </w:rPr>
      </w:pPr>
      <w:r>
        <w:rPr>
          <w:b w:val="1"/>
          <w:bCs w:val="1"/>
          <w:sz w:val="26"/>
          <w:szCs w:val="26"/>
          <w:rtl w:val="0"/>
          <w:lang w:val="pt-PT"/>
        </w:rPr>
        <w:t>IA 1</w:t>
      </w:r>
    </w:p>
    <w:p>
      <w:pPr>
        <w:pStyle w:val="Body"/>
        <w:spacing w:before="600" w:after="240"/>
        <w:jc w:val="center"/>
        <w:rPr>
          <w:b w:val="1"/>
          <w:bCs w:val="1"/>
          <w:sz w:val="28"/>
          <w:szCs w:val="28"/>
          <w:u w:val="single"/>
        </w:rPr>
      </w:pPr>
      <w:r>
        <w:rPr>
          <w:b w:val="1"/>
          <w:bCs w:val="1"/>
          <w:sz w:val="28"/>
          <w:szCs w:val="28"/>
          <w:u w:val="single"/>
          <w:rtl w:val="0"/>
          <w:lang w:val="de-DE"/>
        </w:rPr>
        <w:t>VERACRYPT-Disk Encrytion</w:t>
      </w:r>
    </w:p>
    <w:p>
      <w:pPr>
        <w:pStyle w:val="Body"/>
        <w:spacing w:before="240" w:after="240"/>
        <w:jc w:val="center"/>
        <w:rPr>
          <w:b w:val="1"/>
          <w:bCs w:val="1"/>
          <w:sz w:val="26"/>
          <w:szCs w:val="26"/>
          <w:u w:val="single"/>
        </w:rPr>
      </w:pPr>
      <w:r>
        <w:rPr>
          <w:b w:val="1"/>
          <w:bCs w:val="1"/>
          <w:sz w:val="26"/>
          <w:szCs w:val="26"/>
          <w:u w:val="single"/>
          <w:rtl w:val="0"/>
          <w:lang w:val="fr-FR"/>
        </w:rPr>
        <w:t>Introduction</w:t>
      </w:r>
    </w:p>
    <w:p>
      <w:pPr>
        <w:pStyle w:val="Body"/>
        <w:shd w:val="clear" w:color="auto" w:fill="ffffff"/>
        <w:spacing w:before="300" w:after="300"/>
        <w:rPr>
          <w:rFonts w:ascii="Roboto" w:cs="Roboto" w:hAnsi="Roboto" w:eastAsia="Roboto"/>
          <w:outline w:val="0"/>
          <w:color w:val="0d0d0d"/>
          <w:sz w:val="24"/>
          <w:szCs w:val="24"/>
          <w:u w:color="0d0d0d"/>
          <w14:textFill>
            <w14:solidFill>
              <w14:srgbClr w14:val="0D0D0D"/>
            </w14:solidFill>
          </w14:textFill>
        </w:rPr>
      </w:pPr>
      <w:r>
        <w:rPr>
          <w:rFonts w:ascii="Roboto" w:cs="Roboto" w:hAnsi="Roboto" w:eastAsia="Roboto"/>
          <w:outline w:val="0"/>
          <w:color w:val="0d0d0d"/>
          <w:sz w:val="24"/>
          <w:szCs w:val="24"/>
          <w:u w:color="0d0d0d"/>
          <w:rtl w:val="0"/>
          <w:lang w:val="en-US"/>
          <w14:textFill>
            <w14:solidFill>
              <w14:srgbClr w14:val="0D0D0D"/>
            </w14:solidFill>
          </w14:textFill>
        </w:rPr>
        <w:t>Veracrypt is an open-source disk encryption software designed to provide users with a high level of security for their data. Veracrypt is available for various operating systems, including Windows, macOS, and Linux. The primary purpose of Veracrypt is to encrypt data stored on disks, partitions, or portable storage devices to protect it from unauthorized access. It achieves this by creating encrypted containers or volumes where files can be securely stored. These containers act as virtual encrypted disks, ensuring that sensitive information remains inaccessible to anyone without the correct decryption key.</w:t>
      </w:r>
    </w:p>
    <w:p>
      <w:pPr>
        <w:pStyle w:val="Body"/>
        <w:shd w:val="clear" w:color="auto" w:fill="ffffff"/>
        <w:spacing w:before="200" w:after="240"/>
        <w:rPr>
          <w:rFonts w:ascii="Roboto" w:cs="Roboto" w:hAnsi="Roboto" w:eastAsia="Roboto"/>
          <w:outline w:val="0"/>
          <w:color w:val="0d0d0d"/>
          <w:sz w:val="24"/>
          <w:szCs w:val="24"/>
          <w:u w:color="0d0d0d"/>
          <w14:textFill>
            <w14:solidFill>
              <w14:srgbClr w14:val="0D0D0D"/>
            </w14:solidFill>
          </w14:textFill>
        </w:rPr>
      </w:pPr>
      <w:r>
        <w:rPr>
          <w:rFonts w:ascii="Roboto" w:cs="Roboto" w:hAnsi="Roboto" w:eastAsia="Roboto"/>
          <w:outline w:val="0"/>
          <w:color w:val="0d0d0d"/>
          <w:sz w:val="24"/>
          <w:szCs w:val="24"/>
          <w:u w:color="0d0d0d"/>
          <w:rtl w:val="0"/>
          <w:lang w:val="en-US"/>
          <w14:textFill>
            <w14:solidFill>
              <w14:srgbClr w14:val="0D0D0D"/>
            </w14:solidFill>
          </w14:textFill>
        </w:rPr>
        <w:t>In cybersecurity, VERACYPT  is used for</w:t>
      </w:r>
    </w:p>
    <w:p>
      <w:pPr>
        <w:pStyle w:val="Body"/>
        <w:numPr>
          <w:ilvl w:val="0"/>
          <w:numId w:val="2"/>
        </w:numPr>
        <w:shd w:val="clear" w:color="auto" w:fill="ffffff"/>
        <w:spacing w:before="300"/>
        <w:rPr>
          <w:sz w:val="24"/>
          <w:szCs w:val="24"/>
          <w:lang w:val="en-US"/>
        </w:rPr>
      </w:pPr>
      <w:r>
        <w:rPr>
          <w:rFonts w:ascii="Roboto" w:cs="Roboto" w:hAnsi="Roboto" w:eastAsia="Roboto"/>
          <w:outline w:val="0"/>
          <w:color w:val="0d0d0d"/>
          <w:sz w:val="24"/>
          <w:szCs w:val="24"/>
          <w:u w:color="0d0d0d"/>
          <w:rtl w:val="0"/>
          <w:lang w:val="en-US"/>
          <w14:textFill>
            <w14:solidFill>
              <w14:srgbClr w14:val="0D0D0D"/>
            </w14:solidFill>
          </w14:textFill>
        </w:rPr>
        <w:t>Veracrypt supports multiple encryption algorithms, including Advanced Encryption Standard (AES), Serpent, and Twofish, allowing users to choose the level of security that aligns with their specific requirements and preferences.</w:t>
      </w:r>
    </w:p>
    <w:p>
      <w:pPr>
        <w:pStyle w:val="Body"/>
        <w:numPr>
          <w:ilvl w:val="0"/>
          <w:numId w:val="2"/>
        </w:numPr>
        <w:shd w:val="clear" w:color="auto" w:fill="ffffff"/>
        <w:rPr>
          <w:sz w:val="24"/>
          <w:szCs w:val="24"/>
          <w:lang w:val="en-US"/>
        </w:rPr>
      </w:pPr>
      <w:r>
        <w:rPr>
          <w:rFonts w:ascii="Roboto" w:cs="Roboto" w:hAnsi="Roboto" w:eastAsia="Roboto"/>
          <w:outline w:val="0"/>
          <w:color w:val="0d0d0d"/>
          <w:sz w:val="24"/>
          <w:szCs w:val="24"/>
          <w:u w:color="0d0d0d"/>
          <w:rtl w:val="0"/>
          <w:lang w:val="en-US"/>
          <w14:textFill>
            <w14:solidFill>
              <w14:srgbClr w14:val="0D0D0D"/>
            </w14:solidFill>
          </w14:textFill>
        </w:rPr>
        <w:t>Beyond basic encryption functionalities, Veracrypt offers advanced features such as hidden volumes, system encryption, and plausible deniability. Hidden volumes enable users to conceal sensitive data within encrypted containers, providing an additional layer of security by making it indistinguishable from regular data.</w:t>
      </w:r>
    </w:p>
    <w:p>
      <w:pPr>
        <w:pStyle w:val="Body"/>
        <w:numPr>
          <w:ilvl w:val="0"/>
          <w:numId w:val="2"/>
        </w:numPr>
        <w:shd w:val="clear" w:color="auto" w:fill="ffffff"/>
        <w:rPr>
          <w:sz w:val="24"/>
          <w:szCs w:val="24"/>
          <w:lang w:val="en-US"/>
        </w:rPr>
      </w:pPr>
      <w:r>
        <w:rPr>
          <w:rFonts w:ascii="Roboto" w:cs="Roboto" w:hAnsi="Roboto" w:eastAsia="Roboto"/>
          <w:outline w:val="0"/>
          <w:color w:val="0d0d0d"/>
          <w:sz w:val="24"/>
          <w:szCs w:val="24"/>
          <w:u w:color="0d0d0d"/>
          <w:rtl w:val="0"/>
          <w:lang w:val="en-US"/>
          <w14:textFill>
            <w14:solidFill>
              <w14:srgbClr w14:val="0D0D0D"/>
            </w14:solidFill>
          </w14:textFill>
        </w:rPr>
        <w:t>System encryption capability extends Veracrypt's utility to encrypting entire system partitions, ensuring comprehensive protection for the operating system and user data against unauthorized access.</w:t>
      </w:r>
    </w:p>
    <w:p>
      <w:pPr>
        <w:pStyle w:val="Body"/>
        <w:shd w:val="clear" w:color="auto" w:fill="ffffff"/>
        <w:spacing w:before="300" w:after="300"/>
        <w:rPr>
          <w:rFonts w:ascii="Roboto" w:cs="Roboto" w:hAnsi="Roboto" w:eastAsia="Roboto"/>
          <w:outline w:val="0"/>
          <w:color w:val="0d0d0d"/>
          <w:sz w:val="24"/>
          <w:szCs w:val="24"/>
          <w:u w:color="0d0d0d"/>
          <w14:textFill>
            <w14:solidFill>
              <w14:srgbClr w14:val="0D0D0D"/>
            </w14:solidFill>
          </w14:textFill>
        </w:rPr>
      </w:pPr>
    </w:p>
    <w:p>
      <w:pPr>
        <w:pStyle w:val="Body"/>
        <w:spacing w:before="240" w:after="240"/>
        <w:rPr>
          <w:sz w:val="26"/>
          <w:szCs w:val="26"/>
        </w:rPr>
      </w:pPr>
    </w:p>
    <w:p>
      <w:pPr>
        <w:pStyle w:val="Body"/>
      </w:pPr>
    </w:p>
    <w:p>
      <w:pPr>
        <w:pStyle w:val="Body"/>
      </w:pPr>
    </w:p>
    <w:p>
      <w:pPr>
        <w:pStyle w:val="Body"/>
        <w:jc w:val="center"/>
        <w:rPr>
          <w:b w:val="1"/>
          <w:bCs w:val="1"/>
          <w:sz w:val="26"/>
          <w:szCs w:val="26"/>
          <w:u w:val="single"/>
        </w:rPr>
      </w:pPr>
      <w:r>
        <w:rPr>
          <w:b w:val="1"/>
          <w:bCs w:val="1"/>
          <w:sz w:val="26"/>
          <w:szCs w:val="26"/>
          <w:u w:val="single"/>
          <w:rtl w:val="0"/>
          <w:lang w:val="en-US"/>
        </w:rPr>
        <w:t>Features/Characteristics:</w:t>
      </w:r>
    </w:p>
    <w:p>
      <w:pPr>
        <w:pStyle w:val="Body"/>
        <w:jc w:val="center"/>
        <w:rPr>
          <w:b w:val="1"/>
          <w:bCs w:val="1"/>
          <w:sz w:val="26"/>
          <w:szCs w:val="26"/>
          <w:u w:val="single"/>
        </w:rPr>
      </w:pPr>
    </w:p>
    <w:p>
      <w:pPr>
        <w:pStyle w:val="Body"/>
        <w:rPr>
          <w:rFonts w:ascii="Roboto" w:cs="Roboto" w:hAnsi="Roboto" w:eastAsia="Roboto"/>
          <w:outline w:val="0"/>
          <w:color w:val="0d0d0d"/>
          <w:sz w:val="24"/>
          <w:szCs w:val="24"/>
          <w:u w:color="0d0d0d"/>
          <w14:textFill>
            <w14:solidFill>
              <w14:srgbClr w14:val="0D0D0D"/>
            </w14:solidFill>
          </w14:textFill>
        </w:rPr>
      </w:pPr>
      <w:r>
        <w:rPr>
          <w:rFonts w:ascii="Roboto" w:cs="Roboto" w:hAnsi="Roboto" w:eastAsia="Roboto"/>
          <w:b w:val="1"/>
          <w:bCs w:val="1"/>
          <w:outline w:val="0"/>
          <w:color w:val="0d0d0d"/>
          <w:sz w:val="24"/>
          <w:szCs w:val="24"/>
          <w:u w:color="0d0d0d"/>
          <w:rtl w:val="0"/>
          <w:lang w:val="en-US"/>
          <w14:textFill>
            <w14:solidFill>
              <w14:srgbClr w14:val="0D0D0D"/>
            </w14:solidFill>
          </w14:textFill>
        </w:rPr>
        <w:t>1. Creation of Encrypted File Container:</w:t>
      </w:r>
      <w:r>
        <w:rPr>
          <w:rFonts w:ascii="Roboto" w:cs="Roboto" w:hAnsi="Roboto" w:eastAsia="Roboto"/>
          <w:outline w:val="0"/>
          <w:color w:val="0d0d0d"/>
          <w:sz w:val="24"/>
          <w:szCs w:val="24"/>
          <w:u w:color="0d0d0d"/>
          <w:rtl w:val="0"/>
          <w:lang w:val="en-US"/>
          <w14:textFill>
            <w14:solidFill>
              <w14:srgbClr w14:val="0D0D0D"/>
            </w14:solidFill>
          </w14:textFill>
        </w:rPr>
        <w:t xml:space="preserve"> Veracrypt allows users to create encrypted file containers of customizable size using various encryption algorithms such as AES, Serpent, and Twofish. These containers act as virtual encrypted disks where files can be securely stored.</w:t>
      </w:r>
    </w:p>
    <w:p>
      <w:pPr>
        <w:pStyle w:val="Body"/>
        <w:rPr>
          <w:rFonts w:ascii="Roboto" w:cs="Roboto" w:hAnsi="Roboto" w:eastAsia="Roboto"/>
          <w:outline w:val="0"/>
          <w:color w:val="0d0d0d"/>
          <w:sz w:val="24"/>
          <w:szCs w:val="24"/>
          <w:u w:color="0d0d0d"/>
          <w14:textFill>
            <w14:solidFill>
              <w14:srgbClr w14:val="0D0D0D"/>
            </w14:solidFill>
          </w14:textFill>
        </w:rPr>
      </w:pPr>
    </w:p>
    <w:p>
      <w:pPr>
        <w:pStyle w:val="Body"/>
        <w:rPr>
          <w:rFonts w:ascii="Roboto" w:cs="Roboto" w:hAnsi="Roboto" w:eastAsia="Roboto"/>
          <w:outline w:val="0"/>
          <w:color w:val="0d0d0d"/>
          <w:sz w:val="24"/>
          <w:szCs w:val="24"/>
          <w:u w:color="0d0d0d"/>
          <w14:textFill>
            <w14:solidFill>
              <w14:srgbClr w14:val="0D0D0D"/>
            </w14:solidFill>
          </w14:textFill>
        </w:rPr>
      </w:pPr>
      <w:r>
        <w:rPr>
          <w:rFonts w:ascii="Roboto" w:cs="Roboto" w:hAnsi="Roboto" w:eastAsia="Roboto"/>
          <w:b w:val="1"/>
          <w:bCs w:val="1"/>
          <w:outline w:val="0"/>
          <w:color w:val="0d0d0d"/>
          <w:sz w:val="24"/>
          <w:szCs w:val="24"/>
          <w:u w:color="0d0d0d"/>
          <w:rtl w:val="0"/>
          <w:lang w:val="en-US"/>
          <w14:textFill>
            <w14:solidFill>
              <w14:srgbClr w14:val="0D0D0D"/>
            </w14:solidFill>
          </w14:textFill>
        </w:rPr>
        <w:t>2. Mounting the Veracrypt Container:</w:t>
      </w:r>
      <w:r>
        <w:rPr>
          <w:rFonts w:ascii="Roboto" w:cs="Roboto" w:hAnsi="Roboto" w:eastAsia="Roboto"/>
          <w:outline w:val="0"/>
          <w:color w:val="0d0d0d"/>
          <w:sz w:val="24"/>
          <w:szCs w:val="24"/>
          <w:u w:color="0d0d0d"/>
          <w:rtl w:val="0"/>
          <w:lang w:val="en-US"/>
          <w14:textFill>
            <w14:solidFill>
              <w14:srgbClr w14:val="0D0D0D"/>
            </w14:solidFill>
          </w14:textFill>
        </w:rPr>
        <w:t xml:space="preserve"> Once a container is created, Veracrypt enables users to mount it as a virtual drive on their system. This mounted volume behaves like any other drive, allowing users to access, modify, and save files securely within the encrypted container.</w:t>
      </w:r>
    </w:p>
    <w:p>
      <w:pPr>
        <w:pStyle w:val="Body"/>
        <w:rPr>
          <w:rFonts w:ascii="Roboto" w:cs="Roboto" w:hAnsi="Roboto" w:eastAsia="Roboto"/>
          <w:outline w:val="0"/>
          <w:color w:val="0d0d0d"/>
          <w:sz w:val="24"/>
          <w:szCs w:val="24"/>
          <w:u w:color="0d0d0d"/>
          <w14:textFill>
            <w14:solidFill>
              <w14:srgbClr w14:val="0D0D0D"/>
            </w14:solidFill>
          </w14:textFill>
        </w:rPr>
      </w:pPr>
    </w:p>
    <w:p>
      <w:pPr>
        <w:pStyle w:val="Body"/>
        <w:rPr>
          <w:rFonts w:ascii="Roboto" w:cs="Roboto" w:hAnsi="Roboto" w:eastAsia="Roboto"/>
          <w:outline w:val="0"/>
          <w:color w:val="0d0d0d"/>
          <w:sz w:val="24"/>
          <w:szCs w:val="24"/>
          <w:u w:color="0d0d0d"/>
          <w14:textFill>
            <w14:solidFill>
              <w14:srgbClr w14:val="0D0D0D"/>
            </w14:solidFill>
          </w14:textFill>
        </w:rPr>
      </w:pPr>
      <w:r>
        <w:rPr>
          <w:rFonts w:ascii="Roboto" w:cs="Roboto" w:hAnsi="Roboto" w:eastAsia="Roboto"/>
          <w:b w:val="1"/>
          <w:bCs w:val="1"/>
          <w:outline w:val="0"/>
          <w:color w:val="0d0d0d"/>
          <w:sz w:val="24"/>
          <w:szCs w:val="24"/>
          <w:u w:color="0d0d0d"/>
          <w:rtl w:val="0"/>
          <w:lang w:val="en-US"/>
          <w14:textFill>
            <w14:solidFill>
              <w14:srgbClr w14:val="0D0D0D"/>
            </w14:solidFill>
          </w14:textFill>
        </w:rPr>
        <w:t>3. Creation of Non-System Partitions</w:t>
      </w:r>
      <w:r>
        <w:rPr>
          <w:rFonts w:ascii="Roboto" w:cs="Roboto" w:hAnsi="Roboto" w:eastAsia="Roboto"/>
          <w:outline w:val="0"/>
          <w:color w:val="0d0d0d"/>
          <w:sz w:val="24"/>
          <w:szCs w:val="24"/>
          <w:u w:color="0d0d0d"/>
          <w:rtl w:val="0"/>
          <w:lang w:val="en-US"/>
          <w14:textFill>
            <w14:solidFill>
              <w14:srgbClr w14:val="0D0D0D"/>
            </w14:solidFill>
          </w14:textFill>
        </w:rPr>
        <w:t>: Veracrypt extends its encryption capabilities beyond file containers to non-system partitions such as USB drives. Users can encrypt entire partitions, ensuring data remains protected even when transferred between devices.</w:t>
      </w:r>
    </w:p>
    <w:p>
      <w:pPr>
        <w:pStyle w:val="Body"/>
        <w:rPr>
          <w:rFonts w:ascii="Roboto" w:cs="Roboto" w:hAnsi="Roboto" w:eastAsia="Roboto"/>
          <w:outline w:val="0"/>
          <w:color w:val="0d0d0d"/>
          <w:sz w:val="24"/>
          <w:szCs w:val="24"/>
          <w:u w:color="0d0d0d"/>
          <w14:textFill>
            <w14:solidFill>
              <w14:srgbClr w14:val="0D0D0D"/>
            </w14:solidFill>
          </w14:textFill>
        </w:rPr>
      </w:pPr>
    </w:p>
    <w:p>
      <w:pPr>
        <w:pStyle w:val="Body"/>
        <w:rPr>
          <w:rFonts w:ascii="Roboto" w:cs="Roboto" w:hAnsi="Roboto" w:eastAsia="Roboto"/>
          <w:outline w:val="0"/>
          <w:color w:val="0d0d0d"/>
          <w:sz w:val="24"/>
          <w:szCs w:val="24"/>
          <w:u w:color="0d0d0d"/>
          <w14:textFill>
            <w14:solidFill>
              <w14:srgbClr w14:val="0D0D0D"/>
            </w14:solidFill>
          </w14:textFill>
        </w:rPr>
      </w:pPr>
      <w:r>
        <w:rPr>
          <w:rFonts w:ascii="Roboto" w:cs="Roboto" w:hAnsi="Roboto" w:eastAsia="Roboto"/>
          <w:b w:val="1"/>
          <w:bCs w:val="1"/>
          <w:outline w:val="0"/>
          <w:color w:val="0d0d0d"/>
          <w:sz w:val="24"/>
          <w:szCs w:val="24"/>
          <w:u w:color="0d0d0d"/>
          <w:rtl w:val="0"/>
          <w:lang w:val="en-US"/>
          <w14:textFill>
            <w14:solidFill>
              <w14:srgbClr w14:val="0D0D0D"/>
            </w14:solidFill>
          </w14:textFill>
        </w:rPr>
        <w:t>4. Creating New Hidden Volumes:</w:t>
      </w:r>
      <w:r>
        <w:rPr>
          <w:rFonts w:ascii="Roboto" w:cs="Roboto" w:hAnsi="Roboto" w:eastAsia="Roboto"/>
          <w:outline w:val="0"/>
          <w:color w:val="0d0d0d"/>
          <w:sz w:val="24"/>
          <w:szCs w:val="24"/>
          <w:u w:color="0d0d0d"/>
          <w:rtl w:val="0"/>
          <w:lang w:val="en-US"/>
          <w14:textFill>
            <w14:solidFill>
              <w14:srgbClr w14:val="0D0D0D"/>
            </w14:solidFill>
          </w14:textFill>
        </w:rPr>
        <w:t xml:space="preserve"> Veracrypt offers the functionality to create hidden volumes within existing encrypted containers. These hidden volumes are indistinguishable from the outer volume, providing an additional layer of security by concealing sensitive data within the same container.</w:t>
      </w:r>
    </w:p>
    <w:p>
      <w:pPr>
        <w:pStyle w:val="Body"/>
        <w:rPr>
          <w:rFonts w:ascii="Roboto" w:cs="Roboto" w:hAnsi="Roboto" w:eastAsia="Roboto"/>
          <w:outline w:val="0"/>
          <w:color w:val="0d0d0d"/>
          <w:sz w:val="24"/>
          <w:szCs w:val="24"/>
          <w:u w:color="0d0d0d"/>
          <w14:textFill>
            <w14:solidFill>
              <w14:srgbClr w14:val="0D0D0D"/>
            </w14:solidFill>
          </w14:textFill>
        </w:rPr>
      </w:pPr>
    </w:p>
    <w:p>
      <w:pPr>
        <w:pStyle w:val="Body"/>
        <w:rPr>
          <w:rFonts w:ascii="Roboto" w:cs="Roboto" w:hAnsi="Roboto" w:eastAsia="Roboto"/>
          <w:outline w:val="0"/>
          <w:color w:val="0d0d0d"/>
          <w:sz w:val="24"/>
          <w:szCs w:val="24"/>
          <w:u w:color="0d0d0d"/>
          <w14:textFill>
            <w14:solidFill>
              <w14:srgbClr w14:val="0D0D0D"/>
            </w14:solidFill>
          </w14:textFill>
        </w:rPr>
      </w:pPr>
      <w:r>
        <w:rPr>
          <w:rFonts w:ascii="Roboto" w:cs="Roboto" w:hAnsi="Roboto" w:eastAsia="Roboto"/>
          <w:b w:val="1"/>
          <w:bCs w:val="1"/>
          <w:outline w:val="0"/>
          <w:color w:val="0d0d0d"/>
          <w:sz w:val="24"/>
          <w:szCs w:val="24"/>
          <w:u w:color="0d0d0d"/>
          <w:rtl w:val="0"/>
          <w:lang w:val="en-US"/>
          <w14:textFill>
            <w14:solidFill>
              <w14:srgbClr w14:val="0D0D0D"/>
            </w14:solidFill>
          </w14:textFill>
        </w:rPr>
        <w:t>5. Outer and Hidden Volume Creation and Verification:</w:t>
      </w:r>
      <w:r>
        <w:rPr>
          <w:rFonts w:ascii="Roboto" w:cs="Roboto" w:hAnsi="Roboto" w:eastAsia="Roboto"/>
          <w:outline w:val="0"/>
          <w:color w:val="0d0d0d"/>
          <w:sz w:val="24"/>
          <w:szCs w:val="24"/>
          <w:u w:color="0d0d0d"/>
          <w:rtl w:val="0"/>
          <w:lang w:val="en-US"/>
          <w14:textFill>
            <w14:solidFill>
              <w14:srgbClr w14:val="0D0D0D"/>
            </w14:solidFill>
          </w14:textFill>
        </w:rPr>
        <w:t xml:space="preserve"> Veracrypt allows users to create both outer and hidden volumes within a single container. The outer volume contains legitimate data, while the hidden volume remains concealed. Veracrypt ensures the integrity of both volumes during creation and provides mechanisms to verify their authenticity.</w:t>
      </w:r>
    </w:p>
    <w:p>
      <w:pPr>
        <w:pStyle w:val="Body"/>
        <w:rPr>
          <w:rFonts w:ascii="Roboto" w:cs="Roboto" w:hAnsi="Roboto" w:eastAsia="Roboto"/>
          <w:outline w:val="0"/>
          <w:color w:val="0d0d0d"/>
          <w:sz w:val="24"/>
          <w:szCs w:val="24"/>
          <w:u w:color="0d0d0d"/>
          <w14:textFill>
            <w14:solidFill>
              <w14:srgbClr w14:val="0D0D0D"/>
            </w14:solidFill>
          </w14:textFill>
        </w:rPr>
      </w:pPr>
    </w:p>
    <w:p>
      <w:pPr>
        <w:pStyle w:val="Body"/>
        <w:rPr>
          <w:rFonts w:ascii="Roboto" w:cs="Roboto" w:hAnsi="Roboto" w:eastAsia="Roboto"/>
          <w:outline w:val="0"/>
          <w:color w:val="0d0d0d"/>
          <w:sz w:val="24"/>
          <w:szCs w:val="24"/>
          <w:u w:color="0d0d0d"/>
          <w14:textFill>
            <w14:solidFill>
              <w14:srgbClr w14:val="0D0D0D"/>
            </w14:solidFill>
          </w14:textFill>
        </w:rPr>
      </w:pPr>
      <w:r>
        <w:rPr>
          <w:rFonts w:ascii="Roboto" w:cs="Roboto" w:hAnsi="Roboto" w:eastAsia="Roboto"/>
          <w:b w:val="1"/>
          <w:bCs w:val="1"/>
          <w:outline w:val="0"/>
          <w:color w:val="0d0d0d"/>
          <w:sz w:val="24"/>
          <w:szCs w:val="24"/>
          <w:u w:color="0d0d0d"/>
          <w:rtl w:val="0"/>
          <w:lang w:val="en-US"/>
          <w14:textFill>
            <w14:solidFill>
              <w14:srgbClr w14:val="0D0D0D"/>
            </w14:solidFill>
          </w14:textFill>
        </w:rPr>
        <w:t>6. Encrypting Windows System Partition:</w:t>
      </w:r>
      <w:r>
        <w:rPr>
          <w:rFonts w:ascii="Roboto" w:cs="Roboto" w:hAnsi="Roboto" w:eastAsia="Roboto"/>
          <w:outline w:val="0"/>
          <w:color w:val="0d0d0d"/>
          <w:sz w:val="24"/>
          <w:szCs w:val="24"/>
          <w:u w:color="0d0d0d"/>
          <w:rtl w:val="0"/>
          <w:lang w:val="en-US"/>
          <w14:textFill>
            <w14:solidFill>
              <w14:srgbClr w14:val="0D0D0D"/>
            </w14:solidFill>
          </w14:textFill>
        </w:rPr>
        <w:t xml:space="preserve"> Veracrypt supports encrypting the Windows system partition, providing full disk encryption to protect the entire operating system and its data. This feature enhances the security of sensitive system files and user data against unauthorized access.</w:t>
      </w:r>
    </w:p>
    <w:p>
      <w:pPr>
        <w:pStyle w:val="Body"/>
        <w:rPr>
          <w:rFonts w:ascii="Roboto" w:cs="Roboto" w:hAnsi="Roboto" w:eastAsia="Roboto"/>
          <w:outline w:val="0"/>
          <w:color w:val="0d0d0d"/>
          <w:sz w:val="24"/>
          <w:szCs w:val="24"/>
          <w:u w:color="0d0d0d"/>
          <w14:textFill>
            <w14:solidFill>
              <w14:srgbClr w14:val="0D0D0D"/>
            </w14:solidFill>
          </w14:textFill>
        </w:rPr>
      </w:pPr>
    </w:p>
    <w:p>
      <w:pPr>
        <w:pStyle w:val="Body"/>
        <w:rPr>
          <w:rFonts w:ascii="Roboto" w:cs="Roboto" w:hAnsi="Roboto" w:eastAsia="Roboto"/>
          <w:outline w:val="0"/>
          <w:color w:val="0d0d0d"/>
          <w:sz w:val="24"/>
          <w:szCs w:val="24"/>
          <w:u w:color="0d0d0d"/>
          <w14:textFill>
            <w14:solidFill>
              <w14:srgbClr w14:val="0D0D0D"/>
            </w14:solidFill>
          </w14:textFill>
        </w:rPr>
      </w:pPr>
      <w:r>
        <w:rPr>
          <w:rFonts w:ascii="Roboto" w:cs="Roboto" w:hAnsi="Roboto" w:eastAsia="Roboto"/>
          <w:b w:val="1"/>
          <w:bCs w:val="1"/>
          <w:outline w:val="0"/>
          <w:color w:val="0d0d0d"/>
          <w:sz w:val="24"/>
          <w:szCs w:val="24"/>
          <w:u w:color="0d0d0d"/>
          <w:rtl w:val="0"/>
          <w:lang w:val="en-US"/>
          <w14:textFill>
            <w14:solidFill>
              <w14:srgbClr w14:val="0D0D0D"/>
            </w14:solidFill>
          </w14:textFill>
        </w:rPr>
        <w:t>7. Creating a Veracrypt Rescue Disk:</w:t>
      </w:r>
      <w:r>
        <w:rPr>
          <w:rFonts w:ascii="Roboto" w:cs="Roboto" w:hAnsi="Roboto" w:eastAsia="Roboto"/>
          <w:outline w:val="0"/>
          <w:color w:val="0d0d0d"/>
          <w:sz w:val="24"/>
          <w:szCs w:val="24"/>
          <w:u w:color="0d0d0d"/>
          <w:rtl w:val="0"/>
          <w:lang w:val="en-US"/>
          <w14:textFill>
            <w14:solidFill>
              <w14:srgbClr w14:val="0D0D0D"/>
            </w14:solidFill>
          </w14:textFill>
        </w:rPr>
        <w:t xml:space="preserve"> To ensure data recovery in case of emergencies, Veracrypt enables users to create a rescue disk containing essential decryption keys and tools. This disk facilitates the recovery of encrypted volumes in situations such as system failures or forgotten passwords.</w:t>
      </w:r>
    </w:p>
    <w:p>
      <w:pPr>
        <w:pStyle w:val="Body"/>
        <w:rPr>
          <w:rFonts w:ascii="Roboto" w:cs="Roboto" w:hAnsi="Roboto" w:eastAsia="Roboto"/>
          <w:outline w:val="0"/>
          <w:color w:val="0d0d0d"/>
          <w:sz w:val="24"/>
          <w:szCs w:val="24"/>
          <w:u w:color="0d0d0d"/>
          <w14:textFill>
            <w14:solidFill>
              <w14:srgbClr w14:val="0D0D0D"/>
            </w14:solidFill>
          </w14:textFill>
        </w:rPr>
      </w:pPr>
    </w:p>
    <w:p>
      <w:pPr>
        <w:pStyle w:val="Body"/>
        <w:rPr>
          <w:rFonts w:ascii="Roboto" w:cs="Roboto" w:hAnsi="Roboto" w:eastAsia="Roboto"/>
          <w:outline w:val="0"/>
          <w:color w:val="0d0d0d"/>
          <w:sz w:val="24"/>
          <w:szCs w:val="24"/>
          <w:u w:color="0d0d0d"/>
          <w14:textFill>
            <w14:solidFill>
              <w14:srgbClr w14:val="0D0D0D"/>
            </w14:solidFill>
          </w14:textFill>
        </w:rPr>
      </w:pPr>
      <w:r>
        <w:rPr>
          <w:rFonts w:ascii="Roboto" w:cs="Roboto" w:hAnsi="Roboto" w:eastAsia="Roboto"/>
          <w:b w:val="1"/>
          <w:bCs w:val="1"/>
          <w:outline w:val="0"/>
          <w:color w:val="0d0d0d"/>
          <w:sz w:val="24"/>
          <w:szCs w:val="24"/>
          <w:u w:color="0d0d0d"/>
          <w:rtl w:val="0"/>
          <w:lang w:val="de-DE"/>
          <w14:textFill>
            <w14:solidFill>
              <w14:srgbClr w14:val="0D0D0D"/>
            </w14:solidFill>
          </w14:textFill>
        </w:rPr>
        <w:t>8. System Encryption Pretest:</w:t>
      </w:r>
      <w:r>
        <w:rPr>
          <w:rFonts w:ascii="Roboto" w:cs="Roboto" w:hAnsi="Roboto" w:eastAsia="Roboto"/>
          <w:outline w:val="0"/>
          <w:color w:val="0d0d0d"/>
          <w:sz w:val="24"/>
          <w:szCs w:val="24"/>
          <w:u w:color="0d0d0d"/>
          <w:rtl w:val="0"/>
          <w:lang w:val="en-US"/>
          <w14:textFill>
            <w14:solidFill>
              <w14:srgbClr w14:val="0D0D0D"/>
            </w14:solidFill>
          </w14:textFill>
        </w:rPr>
        <w:t xml:space="preserve"> Before initiating system encryption, Veracrypt performs a pretest to assess system compatibility and ensure a smooth encryption process. This pretest helps identify any potential issues that may arise during encryption, allowing users to address them beforehand.</w:t>
      </w:r>
    </w:p>
    <w:p>
      <w:pPr>
        <w:pStyle w:val="Body"/>
        <w:rPr>
          <w:rFonts w:ascii="Roboto" w:cs="Roboto" w:hAnsi="Roboto" w:eastAsia="Roboto"/>
          <w:outline w:val="0"/>
          <w:color w:val="0d0d0d"/>
          <w:sz w:val="24"/>
          <w:szCs w:val="24"/>
          <w:u w:color="0d0d0d"/>
          <w14:textFill>
            <w14:solidFill>
              <w14:srgbClr w14:val="0D0D0D"/>
            </w14:solidFill>
          </w14:textFill>
        </w:rPr>
      </w:pPr>
    </w:p>
    <w:p>
      <w:pPr>
        <w:pStyle w:val="Body"/>
        <w:rPr>
          <w:rFonts w:ascii="Roboto" w:cs="Roboto" w:hAnsi="Roboto" w:eastAsia="Roboto"/>
          <w:outline w:val="0"/>
          <w:color w:val="0d0d0d"/>
          <w:sz w:val="24"/>
          <w:szCs w:val="24"/>
          <w:u w:color="0d0d0d"/>
          <w14:textFill>
            <w14:solidFill>
              <w14:srgbClr w14:val="0D0D0D"/>
            </w14:solidFill>
          </w14:textFill>
        </w:rPr>
      </w:pPr>
      <w:r>
        <w:rPr>
          <w:rFonts w:ascii="Roboto" w:cs="Roboto" w:hAnsi="Roboto" w:eastAsia="Roboto"/>
          <w:b w:val="1"/>
          <w:bCs w:val="1"/>
          <w:outline w:val="0"/>
          <w:color w:val="0d0d0d"/>
          <w:sz w:val="24"/>
          <w:szCs w:val="24"/>
          <w:u w:color="0d0d0d"/>
          <w:rtl w:val="0"/>
          <w:lang w:val="en-US"/>
          <w14:textFill>
            <w14:solidFill>
              <w14:srgbClr w14:val="0D0D0D"/>
            </w14:solidFill>
          </w14:textFill>
        </w:rPr>
        <w:t>9. Encrypting Folder with Plausible Deniability:</w:t>
      </w:r>
      <w:r>
        <w:rPr>
          <w:rFonts w:ascii="Roboto" w:cs="Roboto" w:hAnsi="Roboto" w:eastAsia="Roboto"/>
          <w:outline w:val="0"/>
          <w:color w:val="0d0d0d"/>
          <w:sz w:val="24"/>
          <w:szCs w:val="24"/>
          <w:u w:color="0d0d0d"/>
          <w:rtl w:val="0"/>
          <w:lang w:val="en-US"/>
          <w14:textFill>
            <w14:solidFill>
              <w14:srgbClr w14:val="0D0D0D"/>
            </w14:solidFill>
          </w14:textFill>
        </w:rPr>
        <w:t xml:space="preserve"> Veracrypt offers the ability to encrypt folders with plausible deniability by using two different passwords. This feature allows users to create encrypted volumes where the existence of hidden data remains deniable, even if the outer volume is compromised.</w:t>
      </w:r>
    </w:p>
    <w:p>
      <w:pPr>
        <w:pStyle w:val="Body"/>
        <w:jc w:val="center"/>
        <w:rPr>
          <w:b w:val="1"/>
          <w:bCs w:val="1"/>
          <w:sz w:val="26"/>
          <w:szCs w:val="26"/>
          <w:u w:val="single"/>
        </w:rPr>
      </w:pPr>
    </w:p>
    <w:p>
      <w:pPr>
        <w:pStyle w:val="Body"/>
        <w:jc w:val="center"/>
        <w:rPr>
          <w:b w:val="1"/>
          <w:bCs w:val="1"/>
          <w:sz w:val="26"/>
          <w:szCs w:val="26"/>
          <w:u w:val="single"/>
        </w:rPr>
      </w:pPr>
      <w:r>
        <w:rPr>
          <w:b w:val="1"/>
          <w:bCs w:val="1"/>
          <w:sz w:val="26"/>
          <w:szCs w:val="26"/>
          <w:u w:val="single"/>
          <w:rtl w:val="0"/>
          <w:lang w:val="en-US"/>
        </w:rPr>
        <w:t>Methodology:</w:t>
      </w:r>
    </w:p>
    <w:p>
      <w:pPr>
        <w:pStyle w:val="Body"/>
        <w:jc w:val="center"/>
        <w:rPr>
          <w:b w:val="1"/>
          <w:bCs w:val="1"/>
          <w:sz w:val="26"/>
          <w:szCs w:val="26"/>
          <w:u w:val="single"/>
        </w:rPr>
      </w:pPr>
    </w:p>
    <w:p>
      <w:pPr>
        <w:pStyle w:val="Body"/>
      </w:pPr>
    </w:p>
    <w:p>
      <w:pPr>
        <w:pStyle w:val="Body"/>
      </w:pPr>
    </w:p>
    <w:p>
      <w:pPr>
        <w:pStyle w:val="Body"/>
        <w:rPr>
          <w:b w:val="1"/>
          <w:bCs w:val="1"/>
          <w:sz w:val="24"/>
          <w:szCs w:val="24"/>
        </w:rPr>
      </w:pPr>
      <w:r>
        <w:rPr>
          <w:b w:val="1"/>
          <w:bCs w:val="1"/>
          <w:sz w:val="24"/>
          <w:szCs w:val="24"/>
          <w:rtl w:val="0"/>
          <w:lang w:val="en-US"/>
        </w:rPr>
        <w:t>Installation setup:</w:t>
      </w:r>
    </w:p>
    <w:p>
      <w:pPr>
        <w:pStyle w:val="Body"/>
      </w:pPr>
    </w:p>
    <w:p>
      <w:pPr>
        <w:pStyle w:val="Body"/>
      </w:pPr>
      <w:r>
        <w:drawing xmlns:a="http://schemas.openxmlformats.org/drawingml/2006/main">
          <wp:inline distT="0" distB="0" distL="0" distR="0">
            <wp:extent cx="5943600" cy="2971800"/>
            <wp:effectExtent l="0" t="0" r="0" b="0"/>
            <wp:docPr id="1073741825" name="officeArt object" descr="image22.png"/>
            <wp:cNvGraphicFramePr/>
            <a:graphic xmlns:a="http://schemas.openxmlformats.org/drawingml/2006/main">
              <a:graphicData uri="http://schemas.openxmlformats.org/drawingml/2006/picture">
                <pic:pic xmlns:pic="http://schemas.openxmlformats.org/drawingml/2006/picture">
                  <pic:nvPicPr>
                    <pic:cNvPr id="1073741825" name="image22.png" descr="image22.png"/>
                    <pic:cNvPicPr>
                      <a:picLocks noChangeAspect="1"/>
                    </pic:cNvPicPr>
                  </pic:nvPicPr>
                  <pic:blipFill>
                    <a:blip r:embed="rId4">
                      <a:extLst/>
                    </a:blip>
                    <a:stretch>
                      <a:fillRect/>
                    </a:stretch>
                  </pic:blipFill>
                  <pic:spPr>
                    <a:xfrm>
                      <a:off x="0" y="0"/>
                      <a:ext cx="5943600" cy="2971800"/>
                    </a:xfrm>
                    <a:prstGeom prst="rect">
                      <a:avLst/>
                    </a:prstGeom>
                    <a:ln w="12700" cap="flat">
                      <a:noFill/>
                      <a:miter lim="400000"/>
                    </a:ln>
                    <a:effectLst/>
                  </pic:spPr>
                </pic:pic>
              </a:graphicData>
            </a:graphic>
          </wp:inline>
        </w:drawing>
      </w:r>
    </w:p>
    <w:p>
      <w:pPr>
        <w:pStyle w:val="Body"/>
        <w:rPr>
          <w:sz w:val="24"/>
          <w:szCs w:val="24"/>
        </w:rPr>
      </w:pPr>
    </w:p>
    <w:p>
      <w:pPr>
        <w:pStyle w:val="Body"/>
        <w:rPr>
          <w:b w:val="1"/>
          <w:bCs w:val="1"/>
          <w:sz w:val="24"/>
          <w:szCs w:val="24"/>
        </w:rPr>
      </w:pPr>
    </w:p>
    <w:p>
      <w:pPr>
        <w:pStyle w:val="Body"/>
        <w:rPr>
          <w:b w:val="1"/>
          <w:bCs w:val="1"/>
          <w:sz w:val="24"/>
          <w:szCs w:val="24"/>
        </w:rPr>
      </w:pPr>
    </w:p>
    <w:p>
      <w:pPr>
        <w:pStyle w:val="Body"/>
        <w:rPr>
          <w:b w:val="1"/>
          <w:bCs w:val="1"/>
          <w:sz w:val="24"/>
          <w:szCs w:val="24"/>
        </w:rPr>
      </w:pPr>
    </w:p>
    <w:p>
      <w:pPr>
        <w:pStyle w:val="Body"/>
        <w:rPr>
          <w:b w:val="1"/>
          <w:bCs w:val="1"/>
          <w:sz w:val="24"/>
          <w:szCs w:val="24"/>
        </w:rPr>
      </w:pPr>
    </w:p>
    <w:p>
      <w:pPr>
        <w:pStyle w:val="Body"/>
        <w:rPr>
          <w:b w:val="1"/>
          <w:bCs w:val="1"/>
          <w:sz w:val="24"/>
          <w:szCs w:val="24"/>
        </w:rPr>
      </w:pPr>
    </w:p>
    <w:p>
      <w:pPr>
        <w:pStyle w:val="Body"/>
        <w:rPr>
          <w:b w:val="1"/>
          <w:bCs w:val="1"/>
          <w:sz w:val="24"/>
          <w:szCs w:val="24"/>
        </w:rPr>
      </w:pPr>
    </w:p>
    <w:p>
      <w:pPr>
        <w:pStyle w:val="Body"/>
        <w:rPr>
          <w:b w:val="1"/>
          <w:bCs w:val="1"/>
          <w:sz w:val="24"/>
          <w:szCs w:val="24"/>
        </w:rPr>
      </w:pPr>
    </w:p>
    <w:p>
      <w:pPr>
        <w:pStyle w:val="Body"/>
        <w:rPr>
          <w:b w:val="1"/>
          <w:bCs w:val="1"/>
          <w:sz w:val="24"/>
          <w:szCs w:val="24"/>
        </w:rPr>
      </w:pPr>
      <w:r>
        <w:rPr>
          <w:b w:val="1"/>
          <w:bCs w:val="1"/>
          <w:sz w:val="24"/>
          <w:szCs w:val="24"/>
          <w:rtl w:val="0"/>
          <w:lang w:val="en-US"/>
        </w:rPr>
        <w:t>Create an encrypted file container:</w:t>
      </w:r>
    </w:p>
    <w:p>
      <w:pPr>
        <w:pStyle w:val="Body"/>
      </w:pPr>
    </w:p>
    <w:p>
      <w:pPr>
        <w:pStyle w:val="Body"/>
      </w:pPr>
    </w:p>
    <w:p>
      <w:pPr>
        <w:pStyle w:val="Body"/>
      </w:pPr>
      <w:r>
        <w:drawing xmlns:a="http://schemas.openxmlformats.org/drawingml/2006/main">
          <wp:inline distT="0" distB="0" distL="0" distR="0">
            <wp:extent cx="5943600" cy="3263900"/>
            <wp:effectExtent l="0" t="0" r="0" b="0"/>
            <wp:docPr id="1073741826" name="officeArt object" descr="image21.png"/>
            <wp:cNvGraphicFramePr/>
            <a:graphic xmlns:a="http://schemas.openxmlformats.org/drawingml/2006/main">
              <a:graphicData uri="http://schemas.openxmlformats.org/drawingml/2006/picture">
                <pic:pic xmlns:pic="http://schemas.openxmlformats.org/drawingml/2006/picture">
                  <pic:nvPicPr>
                    <pic:cNvPr id="1073741826" name="image21.png" descr="image21.png"/>
                    <pic:cNvPicPr>
                      <a:picLocks noChangeAspect="1"/>
                    </pic:cNvPicPr>
                  </pic:nvPicPr>
                  <pic:blipFill>
                    <a:blip r:embed="rId5">
                      <a:extLst/>
                    </a:blip>
                    <a:stretch>
                      <a:fillRect/>
                    </a:stretch>
                  </pic:blipFill>
                  <pic:spPr>
                    <a:xfrm>
                      <a:off x="0" y="0"/>
                      <a:ext cx="5943600" cy="3263900"/>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p>
    <w:p>
      <w:pPr>
        <w:pStyle w:val="Body"/>
        <w:rPr>
          <w:b w:val="1"/>
          <w:bCs w:val="1"/>
        </w:rPr>
      </w:pPr>
    </w:p>
    <w:p>
      <w:pPr>
        <w:pStyle w:val="Body"/>
      </w:pPr>
      <w:r>
        <w:rPr>
          <w:b w:val="1"/>
          <w:bCs w:val="1"/>
          <w:sz w:val="24"/>
          <w:szCs w:val="24"/>
          <w:rtl w:val="0"/>
          <w:lang w:val="en-US"/>
        </w:rPr>
        <w:t>Mounting Veracrypt container:</w:t>
      </w:r>
      <w:r>
        <w:br w:type="textWrapping"/>
      </w:r>
    </w:p>
    <w:p>
      <w:pPr>
        <w:pStyle w:val="Body"/>
      </w:pPr>
      <w:r>
        <w:drawing xmlns:a="http://schemas.openxmlformats.org/drawingml/2006/main">
          <wp:inline distT="0" distB="0" distL="0" distR="0">
            <wp:extent cx="5943600" cy="2946400"/>
            <wp:effectExtent l="0" t="0" r="0" b="0"/>
            <wp:docPr id="1073741827" name="officeArt object" descr="image14.png"/>
            <wp:cNvGraphicFramePr/>
            <a:graphic xmlns:a="http://schemas.openxmlformats.org/drawingml/2006/main">
              <a:graphicData uri="http://schemas.openxmlformats.org/drawingml/2006/picture">
                <pic:pic xmlns:pic="http://schemas.openxmlformats.org/drawingml/2006/picture">
                  <pic:nvPicPr>
                    <pic:cNvPr id="1073741827" name="image14.png" descr="image14.png"/>
                    <pic:cNvPicPr>
                      <a:picLocks noChangeAspect="1"/>
                    </pic:cNvPicPr>
                  </pic:nvPicPr>
                  <pic:blipFill>
                    <a:blip r:embed="rId6">
                      <a:extLst/>
                    </a:blip>
                    <a:stretch>
                      <a:fillRect/>
                    </a:stretch>
                  </pic:blipFill>
                  <pic:spPr>
                    <a:xfrm>
                      <a:off x="0" y="0"/>
                      <a:ext cx="5943600" cy="2946400"/>
                    </a:xfrm>
                    <a:prstGeom prst="rect">
                      <a:avLst/>
                    </a:prstGeom>
                    <a:ln w="12700" cap="flat">
                      <a:noFill/>
                      <a:miter lim="400000"/>
                    </a:ln>
                    <a:effectLst/>
                  </pic:spPr>
                </pic:pic>
              </a:graphicData>
            </a:graphic>
          </wp:inline>
        </w:drawing>
      </w:r>
    </w:p>
    <w:p>
      <w:pPr>
        <w:pStyle w:val="Body"/>
      </w:pPr>
    </w:p>
    <w:p>
      <w:pPr>
        <w:pStyle w:val="Body"/>
      </w:pPr>
      <w:r>
        <w:drawing xmlns:a="http://schemas.openxmlformats.org/drawingml/2006/main">
          <wp:inline distT="0" distB="0" distL="0" distR="0">
            <wp:extent cx="5943600" cy="3340100"/>
            <wp:effectExtent l="0" t="0" r="0" b="0"/>
            <wp:docPr id="1073741828" name="officeArt object" descr="image8.png"/>
            <wp:cNvGraphicFramePr/>
            <a:graphic xmlns:a="http://schemas.openxmlformats.org/drawingml/2006/main">
              <a:graphicData uri="http://schemas.openxmlformats.org/drawingml/2006/picture">
                <pic:pic xmlns:pic="http://schemas.openxmlformats.org/drawingml/2006/picture">
                  <pic:nvPicPr>
                    <pic:cNvPr id="1073741828" name="image8.png" descr="image8.png"/>
                    <pic:cNvPicPr>
                      <a:picLocks noChangeAspect="1"/>
                    </pic:cNvPicPr>
                  </pic:nvPicPr>
                  <pic:blipFill>
                    <a:blip r:embed="rId7">
                      <a:extLst/>
                    </a:blip>
                    <a:stretch>
                      <a:fillRect/>
                    </a:stretch>
                  </pic:blipFill>
                  <pic:spPr>
                    <a:xfrm>
                      <a:off x="0" y="0"/>
                      <a:ext cx="5943600" cy="3340100"/>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p>
    <w:p>
      <w:pPr>
        <w:pStyle w:val="Body"/>
      </w:pPr>
    </w:p>
    <w:p>
      <w:pPr>
        <w:pStyle w:val="Body"/>
      </w:pPr>
      <w:r>
        <w:rPr>
          <w:b w:val="1"/>
          <w:bCs w:val="1"/>
          <w:sz w:val="24"/>
          <w:szCs w:val="24"/>
          <w:rtl w:val="0"/>
          <w:lang w:val="it-IT"/>
        </w:rPr>
        <w:t>Creating a Non system Partition(USB drive):</w:t>
      </w:r>
      <w:r>
        <w:br w:type="textWrapping"/>
      </w:r>
    </w:p>
    <w:p>
      <w:pPr>
        <w:pStyle w:val="Body"/>
      </w:pPr>
      <w:r>
        <w:drawing xmlns:a="http://schemas.openxmlformats.org/drawingml/2006/main">
          <wp:inline distT="0" distB="0" distL="0" distR="0">
            <wp:extent cx="5943600" cy="3073400"/>
            <wp:effectExtent l="0" t="0" r="0" b="0"/>
            <wp:docPr id="1073741829" name="officeArt object" descr="image18.png"/>
            <wp:cNvGraphicFramePr/>
            <a:graphic xmlns:a="http://schemas.openxmlformats.org/drawingml/2006/main">
              <a:graphicData uri="http://schemas.openxmlformats.org/drawingml/2006/picture">
                <pic:pic xmlns:pic="http://schemas.openxmlformats.org/drawingml/2006/picture">
                  <pic:nvPicPr>
                    <pic:cNvPr id="1073741829" name="image18.png" descr="image18.png"/>
                    <pic:cNvPicPr>
                      <a:picLocks noChangeAspect="1"/>
                    </pic:cNvPicPr>
                  </pic:nvPicPr>
                  <pic:blipFill>
                    <a:blip r:embed="rId8">
                      <a:extLst/>
                    </a:blip>
                    <a:stretch>
                      <a:fillRect/>
                    </a:stretch>
                  </pic:blipFill>
                  <pic:spPr>
                    <a:xfrm>
                      <a:off x="0" y="0"/>
                      <a:ext cx="5943600" cy="3073400"/>
                    </a:xfrm>
                    <a:prstGeom prst="rect">
                      <a:avLst/>
                    </a:prstGeom>
                    <a:ln w="12700" cap="flat">
                      <a:noFill/>
                      <a:miter lim="400000"/>
                    </a:ln>
                    <a:effectLst/>
                  </pic:spPr>
                </pic:pic>
              </a:graphicData>
            </a:graphic>
          </wp:inline>
        </w:drawing>
      </w:r>
    </w:p>
    <w:p>
      <w:pPr>
        <w:pStyle w:val="Body"/>
      </w:pPr>
    </w:p>
    <w:p>
      <w:pPr>
        <w:pStyle w:val="Body"/>
      </w:pPr>
      <w:r>
        <w:drawing xmlns:a="http://schemas.openxmlformats.org/drawingml/2006/main">
          <wp:inline distT="0" distB="0" distL="0" distR="0">
            <wp:extent cx="5943600" cy="3302000"/>
            <wp:effectExtent l="0" t="0" r="0" b="0"/>
            <wp:docPr id="1073741830" name="officeArt object" descr="image25.png"/>
            <wp:cNvGraphicFramePr/>
            <a:graphic xmlns:a="http://schemas.openxmlformats.org/drawingml/2006/main">
              <a:graphicData uri="http://schemas.openxmlformats.org/drawingml/2006/picture">
                <pic:pic xmlns:pic="http://schemas.openxmlformats.org/drawingml/2006/picture">
                  <pic:nvPicPr>
                    <pic:cNvPr id="1073741830" name="image25.png" descr="image25.png"/>
                    <pic:cNvPicPr>
                      <a:picLocks noChangeAspect="1"/>
                    </pic:cNvPicPr>
                  </pic:nvPicPr>
                  <pic:blipFill>
                    <a:blip r:embed="rId9">
                      <a:extLst/>
                    </a:blip>
                    <a:stretch>
                      <a:fillRect/>
                    </a:stretch>
                  </pic:blipFill>
                  <pic:spPr>
                    <a:xfrm>
                      <a:off x="0" y="0"/>
                      <a:ext cx="5943600" cy="3302000"/>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p>
    <w:p>
      <w:pPr>
        <w:pStyle w:val="Body"/>
      </w:pPr>
    </w:p>
    <w:p>
      <w:pPr>
        <w:pStyle w:val="Body"/>
      </w:pPr>
    </w:p>
    <w:p>
      <w:pPr>
        <w:pStyle w:val="Body"/>
      </w:pPr>
      <w:r>
        <w:rPr>
          <w:rtl w:val="0"/>
          <w:lang w:val="it-IT"/>
        </w:rPr>
        <w:t>Mounting a Non system Partition:</w:t>
      </w:r>
    </w:p>
    <w:p>
      <w:pPr>
        <w:pStyle w:val="Body"/>
      </w:pPr>
    </w:p>
    <w:p>
      <w:pPr>
        <w:pStyle w:val="Body"/>
      </w:pPr>
      <w:r>
        <w:drawing xmlns:a="http://schemas.openxmlformats.org/drawingml/2006/main">
          <wp:inline distT="0" distB="0" distL="0" distR="0">
            <wp:extent cx="5943600" cy="3327400"/>
            <wp:effectExtent l="0" t="0" r="0" b="0"/>
            <wp:docPr id="1073741831" name="officeArt object" descr="image20.png"/>
            <wp:cNvGraphicFramePr/>
            <a:graphic xmlns:a="http://schemas.openxmlformats.org/drawingml/2006/main">
              <a:graphicData uri="http://schemas.openxmlformats.org/drawingml/2006/picture">
                <pic:pic xmlns:pic="http://schemas.openxmlformats.org/drawingml/2006/picture">
                  <pic:nvPicPr>
                    <pic:cNvPr id="1073741831" name="image20.png" descr="image20.png"/>
                    <pic:cNvPicPr>
                      <a:picLocks noChangeAspect="1"/>
                    </pic:cNvPicPr>
                  </pic:nvPicPr>
                  <pic:blipFill>
                    <a:blip r:embed="rId10">
                      <a:extLst/>
                    </a:blip>
                    <a:stretch>
                      <a:fillRect/>
                    </a:stretch>
                  </pic:blipFill>
                  <pic:spPr>
                    <a:xfrm>
                      <a:off x="0" y="0"/>
                      <a:ext cx="5943600" cy="3327400"/>
                    </a:xfrm>
                    <a:prstGeom prst="rect">
                      <a:avLst/>
                    </a:prstGeom>
                    <a:ln w="12700" cap="flat">
                      <a:noFill/>
                      <a:miter lim="400000"/>
                    </a:ln>
                    <a:effectLst/>
                  </pic:spPr>
                </pic:pic>
              </a:graphicData>
            </a:graphic>
          </wp:inline>
        </w:drawing>
      </w:r>
    </w:p>
    <w:p>
      <w:pPr>
        <w:pStyle w:val="Body"/>
      </w:pPr>
    </w:p>
    <w:p>
      <w:pPr>
        <w:pStyle w:val="Body"/>
      </w:pPr>
    </w:p>
    <w:p>
      <w:pPr>
        <w:pStyle w:val="Body"/>
        <w:rPr>
          <w:b w:val="1"/>
          <w:bCs w:val="1"/>
        </w:rPr>
      </w:pPr>
      <w:r>
        <w:rPr>
          <w:b w:val="1"/>
          <w:bCs w:val="1"/>
          <w:rtl w:val="0"/>
          <w:lang w:val="en-US"/>
        </w:rPr>
        <w:t>Creating New Hidden Volume-</w:t>
      </w:r>
    </w:p>
    <w:p>
      <w:pPr>
        <w:pStyle w:val="Body"/>
      </w:pPr>
    </w:p>
    <w:p>
      <w:pPr>
        <w:pStyle w:val="Body"/>
      </w:pPr>
      <w:r>
        <w:drawing xmlns:a="http://schemas.openxmlformats.org/drawingml/2006/main">
          <wp:inline distT="0" distB="0" distL="0" distR="0">
            <wp:extent cx="4672013" cy="2238090"/>
            <wp:effectExtent l="0" t="0" r="0" b="0"/>
            <wp:docPr id="1073741832" name="officeArt object" descr="image5.jpg"/>
            <wp:cNvGraphicFramePr/>
            <a:graphic xmlns:a="http://schemas.openxmlformats.org/drawingml/2006/main">
              <a:graphicData uri="http://schemas.openxmlformats.org/drawingml/2006/picture">
                <pic:pic xmlns:pic="http://schemas.openxmlformats.org/drawingml/2006/picture">
                  <pic:nvPicPr>
                    <pic:cNvPr id="1073741832" name="image5.jpg" descr="image5.jpg"/>
                    <pic:cNvPicPr>
                      <a:picLocks noChangeAspect="1"/>
                    </pic:cNvPicPr>
                  </pic:nvPicPr>
                  <pic:blipFill>
                    <a:blip r:embed="rId11">
                      <a:extLst/>
                    </a:blip>
                    <a:stretch>
                      <a:fillRect/>
                    </a:stretch>
                  </pic:blipFill>
                  <pic:spPr>
                    <a:xfrm>
                      <a:off x="0" y="0"/>
                      <a:ext cx="4672013" cy="2238090"/>
                    </a:xfrm>
                    <a:prstGeom prst="rect">
                      <a:avLst/>
                    </a:prstGeom>
                    <a:ln w="12700" cap="flat">
                      <a:noFill/>
                      <a:miter lim="400000"/>
                    </a:ln>
                    <a:effectLst/>
                  </pic:spPr>
                </pic:pic>
              </a:graphicData>
            </a:graphic>
          </wp:inline>
        </w:drawing>
      </w:r>
    </w:p>
    <w:p>
      <w:pPr>
        <w:pStyle w:val="Body"/>
      </w:pPr>
    </w:p>
    <w:p>
      <w:pPr>
        <w:pStyle w:val="Body"/>
      </w:pPr>
      <w:r>
        <w:drawing xmlns:a="http://schemas.openxmlformats.org/drawingml/2006/main">
          <wp:inline distT="0" distB="0" distL="0" distR="0">
            <wp:extent cx="4728037" cy="2323024"/>
            <wp:effectExtent l="0" t="0" r="0" b="0"/>
            <wp:docPr id="1073741833" name="officeArt object" descr="image13.jpg"/>
            <wp:cNvGraphicFramePr/>
            <a:graphic xmlns:a="http://schemas.openxmlformats.org/drawingml/2006/main">
              <a:graphicData uri="http://schemas.openxmlformats.org/drawingml/2006/picture">
                <pic:pic xmlns:pic="http://schemas.openxmlformats.org/drawingml/2006/picture">
                  <pic:nvPicPr>
                    <pic:cNvPr id="1073741833" name="image13.jpg" descr="image13.jpg"/>
                    <pic:cNvPicPr>
                      <a:picLocks noChangeAspect="1"/>
                    </pic:cNvPicPr>
                  </pic:nvPicPr>
                  <pic:blipFill>
                    <a:blip r:embed="rId12">
                      <a:extLst/>
                    </a:blip>
                    <a:srcRect l="1518" t="0" r="0" b="0"/>
                    <a:stretch>
                      <a:fillRect/>
                    </a:stretch>
                  </pic:blipFill>
                  <pic:spPr>
                    <a:xfrm>
                      <a:off x="0" y="0"/>
                      <a:ext cx="4728037" cy="2323024"/>
                    </a:xfrm>
                    <a:prstGeom prst="rect">
                      <a:avLst/>
                    </a:prstGeom>
                    <a:ln w="12700" cap="flat">
                      <a:noFill/>
                      <a:miter lim="400000"/>
                    </a:ln>
                    <a:effectLst/>
                  </pic:spPr>
                </pic:pic>
              </a:graphicData>
            </a:graphic>
          </wp:inline>
        </w:drawing>
      </w:r>
    </w:p>
    <w:p>
      <w:pPr>
        <w:pStyle w:val="Body"/>
        <w:rPr>
          <w:b w:val="1"/>
          <w:bCs w:val="1"/>
        </w:rPr>
      </w:pPr>
    </w:p>
    <w:p>
      <w:pPr>
        <w:pStyle w:val="Body"/>
        <w:rPr>
          <w:b w:val="1"/>
          <w:bCs w:val="1"/>
        </w:rPr>
      </w:pPr>
      <w:r>
        <w:rPr>
          <w:b w:val="1"/>
          <w:bCs w:val="1"/>
          <w:rtl w:val="0"/>
          <w:lang w:val="de-DE"/>
        </w:rPr>
        <w:t>Outer Volume Creation-</w:t>
      </w:r>
    </w:p>
    <w:p>
      <w:pPr>
        <w:pStyle w:val="Body"/>
        <w:rPr>
          <w:b w:val="1"/>
          <w:bCs w:val="1"/>
        </w:rPr>
      </w:pPr>
      <w:r>
        <w:rPr>
          <w:b w:val="1"/>
          <w:bCs w:val="1"/>
        </w:rPr>
        <w:drawing xmlns:a="http://schemas.openxmlformats.org/drawingml/2006/main">
          <wp:inline distT="0" distB="0" distL="0" distR="0">
            <wp:extent cx="4567238" cy="2149850"/>
            <wp:effectExtent l="0" t="0" r="0" b="0"/>
            <wp:docPr id="1073741834" name="officeArt object" descr="image4.jpg"/>
            <wp:cNvGraphicFramePr/>
            <a:graphic xmlns:a="http://schemas.openxmlformats.org/drawingml/2006/main">
              <a:graphicData uri="http://schemas.openxmlformats.org/drawingml/2006/picture">
                <pic:pic xmlns:pic="http://schemas.openxmlformats.org/drawingml/2006/picture">
                  <pic:nvPicPr>
                    <pic:cNvPr id="1073741834" name="image4.jpg" descr="image4.jpg"/>
                    <pic:cNvPicPr>
                      <a:picLocks noChangeAspect="1"/>
                    </pic:cNvPicPr>
                  </pic:nvPicPr>
                  <pic:blipFill>
                    <a:blip r:embed="rId13">
                      <a:extLst/>
                    </a:blip>
                    <a:stretch>
                      <a:fillRect/>
                    </a:stretch>
                  </pic:blipFill>
                  <pic:spPr>
                    <a:xfrm>
                      <a:off x="0" y="0"/>
                      <a:ext cx="4567238" cy="2149850"/>
                    </a:xfrm>
                    <a:prstGeom prst="rect">
                      <a:avLst/>
                    </a:prstGeom>
                    <a:ln w="12700" cap="flat">
                      <a:noFill/>
                      <a:miter lim="400000"/>
                    </a:ln>
                    <a:effectLst/>
                  </pic:spPr>
                </pic:pic>
              </a:graphicData>
            </a:graphic>
          </wp:inline>
        </w:drawing>
      </w:r>
    </w:p>
    <w:p>
      <w:pPr>
        <w:pStyle w:val="Body"/>
        <w:rPr>
          <w:b w:val="1"/>
          <w:bCs w:val="1"/>
        </w:rPr>
      </w:pPr>
    </w:p>
    <w:p>
      <w:pPr>
        <w:pStyle w:val="Body"/>
        <w:rPr>
          <w:b w:val="1"/>
          <w:bCs w:val="1"/>
        </w:rPr>
      </w:pPr>
      <w:r>
        <w:rPr>
          <w:b w:val="1"/>
          <w:bCs w:val="1"/>
        </w:rPr>
        <w:drawing xmlns:a="http://schemas.openxmlformats.org/drawingml/2006/main">
          <wp:inline distT="0" distB="0" distL="0" distR="0">
            <wp:extent cx="4719638" cy="2264336"/>
            <wp:effectExtent l="0" t="0" r="0" b="0"/>
            <wp:docPr id="1073741835" name="officeArt object" descr="image6.jpg"/>
            <wp:cNvGraphicFramePr/>
            <a:graphic xmlns:a="http://schemas.openxmlformats.org/drawingml/2006/main">
              <a:graphicData uri="http://schemas.openxmlformats.org/drawingml/2006/picture">
                <pic:pic xmlns:pic="http://schemas.openxmlformats.org/drawingml/2006/picture">
                  <pic:nvPicPr>
                    <pic:cNvPr id="1073741835" name="image6.jpg" descr="image6.jpg"/>
                    <pic:cNvPicPr>
                      <a:picLocks noChangeAspect="1"/>
                    </pic:cNvPicPr>
                  </pic:nvPicPr>
                  <pic:blipFill>
                    <a:blip r:embed="rId14">
                      <a:extLst/>
                    </a:blip>
                    <a:stretch>
                      <a:fillRect/>
                    </a:stretch>
                  </pic:blipFill>
                  <pic:spPr>
                    <a:xfrm>
                      <a:off x="0" y="0"/>
                      <a:ext cx="4719638" cy="2264336"/>
                    </a:xfrm>
                    <a:prstGeom prst="rect">
                      <a:avLst/>
                    </a:prstGeom>
                    <a:ln w="12700" cap="flat">
                      <a:noFill/>
                      <a:miter lim="400000"/>
                    </a:ln>
                    <a:effectLst/>
                  </pic:spPr>
                </pic:pic>
              </a:graphicData>
            </a:graphic>
          </wp:inline>
        </w:drawing>
      </w:r>
    </w:p>
    <w:p>
      <w:pPr>
        <w:pStyle w:val="Body"/>
        <w:rPr>
          <w:b w:val="1"/>
          <w:bCs w:val="1"/>
        </w:rPr>
      </w:pPr>
    </w:p>
    <w:p>
      <w:pPr>
        <w:pStyle w:val="Body"/>
        <w:rPr>
          <w:b w:val="1"/>
          <w:bCs w:val="1"/>
        </w:rPr>
      </w:pPr>
    </w:p>
    <w:p>
      <w:pPr>
        <w:pStyle w:val="Body"/>
        <w:rPr>
          <w:b w:val="1"/>
          <w:bCs w:val="1"/>
        </w:rPr>
      </w:pPr>
      <w:r>
        <w:rPr>
          <w:b w:val="1"/>
          <w:bCs w:val="1"/>
        </w:rPr>
        <w:drawing xmlns:a="http://schemas.openxmlformats.org/drawingml/2006/main">
          <wp:inline distT="0" distB="0" distL="0" distR="0">
            <wp:extent cx="4814888" cy="2307134"/>
            <wp:effectExtent l="0" t="0" r="0" b="0"/>
            <wp:docPr id="1073741836" name="officeArt object" descr="image15.jpg"/>
            <wp:cNvGraphicFramePr/>
            <a:graphic xmlns:a="http://schemas.openxmlformats.org/drawingml/2006/main">
              <a:graphicData uri="http://schemas.openxmlformats.org/drawingml/2006/picture">
                <pic:pic xmlns:pic="http://schemas.openxmlformats.org/drawingml/2006/picture">
                  <pic:nvPicPr>
                    <pic:cNvPr id="1073741836" name="image15.jpg" descr="image15.jpg"/>
                    <pic:cNvPicPr>
                      <a:picLocks noChangeAspect="1"/>
                    </pic:cNvPicPr>
                  </pic:nvPicPr>
                  <pic:blipFill>
                    <a:blip r:embed="rId15">
                      <a:extLst/>
                    </a:blip>
                    <a:stretch>
                      <a:fillRect/>
                    </a:stretch>
                  </pic:blipFill>
                  <pic:spPr>
                    <a:xfrm>
                      <a:off x="0" y="0"/>
                      <a:ext cx="4814888" cy="2307134"/>
                    </a:xfrm>
                    <a:prstGeom prst="rect">
                      <a:avLst/>
                    </a:prstGeom>
                    <a:ln w="12700" cap="flat">
                      <a:noFill/>
                      <a:miter lim="400000"/>
                    </a:ln>
                    <a:effectLst/>
                  </pic:spPr>
                </pic:pic>
              </a:graphicData>
            </a:graphic>
          </wp:inline>
        </w:drawing>
      </w:r>
    </w:p>
    <w:p>
      <w:pPr>
        <w:pStyle w:val="Body"/>
        <w:rPr>
          <w:b w:val="1"/>
          <w:bCs w:val="1"/>
        </w:rPr>
      </w:pPr>
    </w:p>
    <w:p>
      <w:pPr>
        <w:pStyle w:val="Body"/>
      </w:pPr>
    </w:p>
    <w:p>
      <w:pPr>
        <w:pStyle w:val="Body"/>
        <w:rPr>
          <w:b w:val="1"/>
          <w:bCs w:val="1"/>
        </w:rPr>
      </w:pPr>
      <w:r>
        <w:rPr>
          <w:b w:val="1"/>
          <w:bCs w:val="1"/>
          <w:rtl w:val="0"/>
          <w:lang w:val="nl-NL"/>
        </w:rPr>
        <w:t>Hidden Volume Creation</w:t>
      </w:r>
    </w:p>
    <w:p>
      <w:pPr>
        <w:pStyle w:val="Body"/>
      </w:pPr>
    </w:p>
    <w:p>
      <w:pPr>
        <w:pStyle w:val="Body"/>
      </w:pPr>
      <w:r>
        <w:drawing xmlns:a="http://schemas.openxmlformats.org/drawingml/2006/main">
          <wp:inline distT="0" distB="0" distL="0" distR="0">
            <wp:extent cx="4593083" cy="2166548"/>
            <wp:effectExtent l="0" t="0" r="0" b="0"/>
            <wp:docPr id="1073741837" name="officeArt object" descr="image17.png"/>
            <wp:cNvGraphicFramePr/>
            <a:graphic xmlns:a="http://schemas.openxmlformats.org/drawingml/2006/main">
              <a:graphicData uri="http://schemas.openxmlformats.org/drawingml/2006/picture">
                <pic:pic xmlns:pic="http://schemas.openxmlformats.org/drawingml/2006/picture">
                  <pic:nvPicPr>
                    <pic:cNvPr id="1073741837" name="image17.png" descr="image17.png"/>
                    <pic:cNvPicPr>
                      <a:picLocks noChangeAspect="1"/>
                    </pic:cNvPicPr>
                  </pic:nvPicPr>
                  <pic:blipFill>
                    <a:blip r:embed="rId16">
                      <a:extLst/>
                    </a:blip>
                    <a:stretch>
                      <a:fillRect/>
                    </a:stretch>
                  </pic:blipFill>
                  <pic:spPr>
                    <a:xfrm>
                      <a:off x="0" y="0"/>
                      <a:ext cx="4593083" cy="2166548"/>
                    </a:xfrm>
                    <a:prstGeom prst="rect">
                      <a:avLst/>
                    </a:prstGeom>
                    <a:ln w="12700" cap="flat">
                      <a:noFill/>
                      <a:miter lim="400000"/>
                    </a:ln>
                    <a:effectLst/>
                  </pic:spPr>
                </pic:pic>
              </a:graphicData>
            </a:graphic>
          </wp:inline>
        </w:drawing>
      </w:r>
    </w:p>
    <w:p>
      <w:pPr>
        <w:pStyle w:val="Body"/>
      </w:pPr>
      <w:r>
        <w:drawing xmlns:a="http://schemas.openxmlformats.org/drawingml/2006/main">
          <wp:inline distT="0" distB="0" distL="0" distR="0">
            <wp:extent cx="4748981" cy="2300288"/>
            <wp:effectExtent l="0" t="0" r="0" b="0"/>
            <wp:docPr id="1073741838" name="officeArt object" descr="image12.png"/>
            <wp:cNvGraphicFramePr/>
            <a:graphic xmlns:a="http://schemas.openxmlformats.org/drawingml/2006/main">
              <a:graphicData uri="http://schemas.openxmlformats.org/drawingml/2006/picture">
                <pic:pic xmlns:pic="http://schemas.openxmlformats.org/drawingml/2006/picture">
                  <pic:nvPicPr>
                    <pic:cNvPr id="1073741838" name="image12.png" descr="image12.png"/>
                    <pic:cNvPicPr>
                      <a:picLocks noChangeAspect="1"/>
                    </pic:cNvPicPr>
                  </pic:nvPicPr>
                  <pic:blipFill>
                    <a:blip r:embed="rId17">
                      <a:extLst/>
                    </a:blip>
                    <a:stretch>
                      <a:fillRect/>
                    </a:stretch>
                  </pic:blipFill>
                  <pic:spPr>
                    <a:xfrm>
                      <a:off x="0" y="0"/>
                      <a:ext cx="4748981" cy="2300288"/>
                    </a:xfrm>
                    <a:prstGeom prst="rect">
                      <a:avLst/>
                    </a:prstGeom>
                    <a:ln w="12700" cap="flat">
                      <a:noFill/>
                      <a:miter lim="400000"/>
                    </a:ln>
                    <a:effectLst/>
                  </pic:spPr>
                </pic:pic>
              </a:graphicData>
            </a:graphic>
          </wp:inline>
        </w:drawing>
      </w:r>
    </w:p>
    <w:p>
      <w:pPr>
        <w:pStyle w:val="Body"/>
      </w:pPr>
    </w:p>
    <w:p>
      <w:pPr>
        <w:pStyle w:val="Body"/>
      </w:pPr>
      <w:r>
        <w:drawing xmlns:a="http://schemas.openxmlformats.org/drawingml/2006/main">
          <wp:inline distT="0" distB="0" distL="0" distR="0">
            <wp:extent cx="4796652" cy="2309499"/>
            <wp:effectExtent l="0" t="0" r="0" b="0"/>
            <wp:docPr id="1073741839" name="officeArt object" descr="image16.png"/>
            <wp:cNvGraphicFramePr/>
            <a:graphic xmlns:a="http://schemas.openxmlformats.org/drawingml/2006/main">
              <a:graphicData uri="http://schemas.openxmlformats.org/drawingml/2006/picture">
                <pic:pic xmlns:pic="http://schemas.openxmlformats.org/drawingml/2006/picture">
                  <pic:nvPicPr>
                    <pic:cNvPr id="1073741839" name="image16.png" descr="image16.png"/>
                    <pic:cNvPicPr>
                      <a:picLocks noChangeAspect="1"/>
                    </pic:cNvPicPr>
                  </pic:nvPicPr>
                  <pic:blipFill>
                    <a:blip r:embed="rId18">
                      <a:extLst/>
                    </a:blip>
                    <a:stretch>
                      <a:fillRect/>
                    </a:stretch>
                  </pic:blipFill>
                  <pic:spPr>
                    <a:xfrm>
                      <a:off x="0" y="0"/>
                      <a:ext cx="4796652" cy="2309499"/>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p>
    <w:p>
      <w:pPr>
        <w:pStyle w:val="Body"/>
        <w:rPr>
          <w:b w:val="1"/>
          <w:bCs w:val="1"/>
        </w:rPr>
      </w:pPr>
      <w:r>
        <w:rPr>
          <w:b w:val="1"/>
          <w:bCs w:val="1"/>
          <w:rtl w:val="0"/>
          <w:lang w:val="en-US"/>
        </w:rPr>
        <w:t xml:space="preserve">Outer Volume and Hidden Volume Verification : </w:t>
      </w:r>
    </w:p>
    <w:p>
      <w:pPr>
        <w:pStyle w:val="Body"/>
      </w:pPr>
      <w:r>
        <w:drawing xmlns:a="http://schemas.openxmlformats.org/drawingml/2006/main">
          <wp:inline distT="0" distB="0" distL="0" distR="0">
            <wp:extent cx="5943600" cy="2997200"/>
            <wp:effectExtent l="0" t="0" r="0" b="0"/>
            <wp:docPr id="1073741840" name="officeArt object" descr="image7.png"/>
            <wp:cNvGraphicFramePr/>
            <a:graphic xmlns:a="http://schemas.openxmlformats.org/drawingml/2006/main">
              <a:graphicData uri="http://schemas.openxmlformats.org/drawingml/2006/picture">
                <pic:pic xmlns:pic="http://schemas.openxmlformats.org/drawingml/2006/picture">
                  <pic:nvPicPr>
                    <pic:cNvPr id="1073741840" name="image7.png" descr="image7.png"/>
                    <pic:cNvPicPr>
                      <a:picLocks noChangeAspect="1"/>
                    </pic:cNvPicPr>
                  </pic:nvPicPr>
                  <pic:blipFill>
                    <a:blip r:embed="rId19">
                      <a:extLst/>
                    </a:blip>
                    <a:stretch>
                      <a:fillRect/>
                    </a:stretch>
                  </pic:blipFill>
                  <pic:spPr>
                    <a:xfrm>
                      <a:off x="0" y="0"/>
                      <a:ext cx="5943600" cy="2997200"/>
                    </a:xfrm>
                    <a:prstGeom prst="rect">
                      <a:avLst/>
                    </a:prstGeom>
                    <a:ln w="12700" cap="flat">
                      <a:noFill/>
                      <a:miter lim="400000"/>
                    </a:ln>
                    <a:effectLst/>
                  </pic:spPr>
                </pic:pic>
              </a:graphicData>
            </a:graphic>
          </wp:inline>
        </w:drawing>
      </w:r>
    </w:p>
    <w:p>
      <w:pPr>
        <w:pStyle w:val="Body"/>
      </w:pPr>
      <w:r>
        <w:drawing xmlns:a="http://schemas.openxmlformats.org/drawingml/2006/main">
          <wp:inline distT="0" distB="0" distL="0" distR="0">
            <wp:extent cx="5943600" cy="3073400"/>
            <wp:effectExtent l="0" t="0" r="0" b="0"/>
            <wp:docPr id="1073741841" name="officeArt object" descr="image19.png"/>
            <wp:cNvGraphicFramePr/>
            <a:graphic xmlns:a="http://schemas.openxmlformats.org/drawingml/2006/main">
              <a:graphicData uri="http://schemas.openxmlformats.org/drawingml/2006/picture">
                <pic:pic xmlns:pic="http://schemas.openxmlformats.org/drawingml/2006/picture">
                  <pic:nvPicPr>
                    <pic:cNvPr id="1073741841" name="image19.png" descr="image19.png"/>
                    <pic:cNvPicPr>
                      <a:picLocks noChangeAspect="1"/>
                    </pic:cNvPicPr>
                  </pic:nvPicPr>
                  <pic:blipFill>
                    <a:blip r:embed="rId20">
                      <a:extLst/>
                    </a:blip>
                    <a:stretch>
                      <a:fillRect/>
                    </a:stretch>
                  </pic:blipFill>
                  <pic:spPr>
                    <a:xfrm>
                      <a:off x="0" y="0"/>
                      <a:ext cx="5943600" cy="3073400"/>
                    </a:xfrm>
                    <a:prstGeom prst="rect">
                      <a:avLst/>
                    </a:prstGeom>
                    <a:ln w="12700" cap="flat">
                      <a:noFill/>
                      <a:miter lim="400000"/>
                    </a:ln>
                    <a:effectLst/>
                  </pic:spPr>
                </pic:pic>
              </a:graphicData>
            </a:graphic>
          </wp:inline>
        </w:drawing>
      </w:r>
    </w:p>
    <w:p>
      <w:pPr>
        <w:pStyle w:val="Body"/>
      </w:pPr>
    </w:p>
    <w:p>
      <w:pPr>
        <w:pStyle w:val="Body"/>
      </w:pPr>
    </w:p>
    <w:p>
      <w:pPr>
        <w:pStyle w:val="Body"/>
        <w:rPr>
          <w:b w:val="1"/>
          <w:bCs w:val="1"/>
        </w:rPr>
      </w:pPr>
      <w:r>
        <w:rPr>
          <w:b w:val="1"/>
          <w:bCs w:val="1"/>
          <w:rtl w:val="0"/>
          <w:lang w:val="en-US"/>
        </w:rPr>
        <w:t xml:space="preserve">Encrypt windows (System Partition): </w:t>
      </w:r>
    </w:p>
    <w:p>
      <w:pPr>
        <w:pStyle w:val="Body"/>
      </w:pPr>
      <w:r>
        <w:drawing xmlns:a="http://schemas.openxmlformats.org/drawingml/2006/main">
          <wp:inline distT="0" distB="0" distL="0" distR="0">
            <wp:extent cx="5943600" cy="2971800"/>
            <wp:effectExtent l="0" t="0" r="0" b="0"/>
            <wp:docPr id="1073741842" name="officeArt object" descr="image1.png"/>
            <wp:cNvGraphicFramePr/>
            <a:graphic xmlns:a="http://schemas.openxmlformats.org/drawingml/2006/main">
              <a:graphicData uri="http://schemas.openxmlformats.org/drawingml/2006/picture">
                <pic:pic xmlns:pic="http://schemas.openxmlformats.org/drawingml/2006/picture">
                  <pic:nvPicPr>
                    <pic:cNvPr id="1073741842" name="image1.png" descr="image1.png"/>
                    <pic:cNvPicPr>
                      <a:picLocks noChangeAspect="1"/>
                    </pic:cNvPicPr>
                  </pic:nvPicPr>
                  <pic:blipFill>
                    <a:blip r:embed="rId21">
                      <a:extLst/>
                    </a:blip>
                    <a:stretch>
                      <a:fillRect/>
                    </a:stretch>
                  </pic:blipFill>
                  <pic:spPr>
                    <a:xfrm>
                      <a:off x="0" y="0"/>
                      <a:ext cx="5943600" cy="2971800"/>
                    </a:xfrm>
                    <a:prstGeom prst="rect">
                      <a:avLst/>
                    </a:prstGeom>
                    <a:ln w="12700" cap="flat">
                      <a:noFill/>
                      <a:miter lim="400000"/>
                    </a:ln>
                    <a:effectLst/>
                  </pic:spPr>
                </pic:pic>
              </a:graphicData>
            </a:graphic>
          </wp:inline>
        </w:drawing>
      </w:r>
    </w:p>
    <w:p>
      <w:pPr>
        <w:pStyle w:val="Body"/>
      </w:pPr>
      <w:r>
        <w:drawing xmlns:a="http://schemas.openxmlformats.org/drawingml/2006/main">
          <wp:inline distT="0" distB="0" distL="0" distR="0">
            <wp:extent cx="5943600" cy="2984500"/>
            <wp:effectExtent l="0" t="0" r="0" b="0"/>
            <wp:docPr id="1073741843" name="officeArt object" descr="image9.png"/>
            <wp:cNvGraphicFramePr/>
            <a:graphic xmlns:a="http://schemas.openxmlformats.org/drawingml/2006/main">
              <a:graphicData uri="http://schemas.openxmlformats.org/drawingml/2006/picture">
                <pic:pic xmlns:pic="http://schemas.openxmlformats.org/drawingml/2006/picture">
                  <pic:nvPicPr>
                    <pic:cNvPr id="1073741843" name="image9.png" descr="image9.png"/>
                    <pic:cNvPicPr>
                      <a:picLocks noChangeAspect="1"/>
                    </pic:cNvPicPr>
                  </pic:nvPicPr>
                  <pic:blipFill>
                    <a:blip r:embed="rId22">
                      <a:extLst/>
                    </a:blip>
                    <a:stretch>
                      <a:fillRect/>
                    </a:stretch>
                  </pic:blipFill>
                  <pic:spPr>
                    <a:xfrm>
                      <a:off x="0" y="0"/>
                      <a:ext cx="5943600" cy="2984500"/>
                    </a:xfrm>
                    <a:prstGeom prst="rect">
                      <a:avLst/>
                    </a:prstGeom>
                    <a:ln w="12700" cap="flat">
                      <a:noFill/>
                      <a:miter lim="400000"/>
                    </a:ln>
                    <a:effectLst/>
                  </pic:spPr>
                </pic:pic>
              </a:graphicData>
            </a:graphic>
          </wp:inline>
        </w:drawing>
      </w:r>
    </w:p>
    <w:p>
      <w:pPr>
        <w:pStyle w:val="Body"/>
      </w:pPr>
      <w:r>
        <w:drawing xmlns:a="http://schemas.openxmlformats.org/drawingml/2006/main">
          <wp:inline distT="0" distB="0" distL="0" distR="0">
            <wp:extent cx="5943600" cy="2984500"/>
            <wp:effectExtent l="0" t="0" r="0" b="0"/>
            <wp:docPr id="1073741844" name="officeArt object" descr="image11.png"/>
            <wp:cNvGraphicFramePr/>
            <a:graphic xmlns:a="http://schemas.openxmlformats.org/drawingml/2006/main">
              <a:graphicData uri="http://schemas.openxmlformats.org/drawingml/2006/picture">
                <pic:pic xmlns:pic="http://schemas.openxmlformats.org/drawingml/2006/picture">
                  <pic:nvPicPr>
                    <pic:cNvPr id="1073741844" name="image11.png" descr="image11.png"/>
                    <pic:cNvPicPr>
                      <a:picLocks noChangeAspect="1"/>
                    </pic:cNvPicPr>
                  </pic:nvPicPr>
                  <pic:blipFill>
                    <a:blip r:embed="rId23">
                      <a:extLst/>
                    </a:blip>
                    <a:stretch>
                      <a:fillRect/>
                    </a:stretch>
                  </pic:blipFill>
                  <pic:spPr>
                    <a:xfrm>
                      <a:off x="0" y="0"/>
                      <a:ext cx="5943600" cy="2984500"/>
                    </a:xfrm>
                    <a:prstGeom prst="rect">
                      <a:avLst/>
                    </a:prstGeom>
                    <a:ln w="12700" cap="flat">
                      <a:noFill/>
                      <a:miter lim="400000"/>
                    </a:ln>
                    <a:effectLst/>
                  </pic:spPr>
                </pic:pic>
              </a:graphicData>
            </a:graphic>
          </wp:inline>
        </w:drawing>
      </w:r>
    </w:p>
    <w:p>
      <w:pPr>
        <w:pStyle w:val="Body"/>
      </w:pPr>
    </w:p>
    <w:p>
      <w:pPr>
        <w:pStyle w:val="Body"/>
        <w:rPr>
          <w:b w:val="1"/>
          <w:bCs w:val="1"/>
        </w:rPr>
      </w:pPr>
      <w:r>
        <w:rPr>
          <w:b w:val="1"/>
          <w:bCs w:val="1"/>
          <w:rtl w:val="0"/>
          <w:lang w:val="en-US"/>
        </w:rPr>
        <w:t>Creating a Veracrypt rescue disk:</w:t>
      </w:r>
    </w:p>
    <w:p>
      <w:pPr>
        <w:pStyle w:val="Body"/>
      </w:pPr>
      <w:r>
        <w:drawing xmlns:a="http://schemas.openxmlformats.org/drawingml/2006/main">
          <wp:inline distT="0" distB="0" distL="0" distR="0">
            <wp:extent cx="5943600" cy="3009900"/>
            <wp:effectExtent l="0" t="0" r="0" b="0"/>
            <wp:docPr id="1073741845" name="officeArt object" descr="image24.png"/>
            <wp:cNvGraphicFramePr/>
            <a:graphic xmlns:a="http://schemas.openxmlformats.org/drawingml/2006/main">
              <a:graphicData uri="http://schemas.openxmlformats.org/drawingml/2006/picture">
                <pic:pic xmlns:pic="http://schemas.openxmlformats.org/drawingml/2006/picture">
                  <pic:nvPicPr>
                    <pic:cNvPr id="1073741845" name="image24.png" descr="image24.png"/>
                    <pic:cNvPicPr>
                      <a:picLocks noChangeAspect="1"/>
                    </pic:cNvPicPr>
                  </pic:nvPicPr>
                  <pic:blipFill>
                    <a:blip r:embed="rId24">
                      <a:extLst/>
                    </a:blip>
                    <a:stretch>
                      <a:fillRect/>
                    </a:stretch>
                  </pic:blipFill>
                  <pic:spPr>
                    <a:xfrm>
                      <a:off x="0" y="0"/>
                      <a:ext cx="5943600" cy="3009900"/>
                    </a:xfrm>
                    <a:prstGeom prst="rect">
                      <a:avLst/>
                    </a:prstGeom>
                    <a:ln w="12700" cap="flat">
                      <a:noFill/>
                      <a:miter lim="400000"/>
                    </a:ln>
                    <a:effectLst/>
                  </pic:spPr>
                </pic:pic>
              </a:graphicData>
            </a:graphic>
          </wp:inline>
        </w:drawing>
      </w:r>
    </w:p>
    <w:p>
      <w:pPr>
        <w:pStyle w:val="Body"/>
      </w:pPr>
      <w:r>
        <w:drawing xmlns:a="http://schemas.openxmlformats.org/drawingml/2006/main">
          <wp:inline distT="0" distB="0" distL="0" distR="0">
            <wp:extent cx="5943600" cy="3048000"/>
            <wp:effectExtent l="0" t="0" r="0" b="0"/>
            <wp:docPr id="1073741846" name="officeArt object" descr="image23.png"/>
            <wp:cNvGraphicFramePr/>
            <a:graphic xmlns:a="http://schemas.openxmlformats.org/drawingml/2006/main">
              <a:graphicData uri="http://schemas.openxmlformats.org/drawingml/2006/picture">
                <pic:pic xmlns:pic="http://schemas.openxmlformats.org/drawingml/2006/picture">
                  <pic:nvPicPr>
                    <pic:cNvPr id="1073741846" name="image23.png" descr="image23.png"/>
                    <pic:cNvPicPr>
                      <a:picLocks noChangeAspect="1"/>
                    </pic:cNvPicPr>
                  </pic:nvPicPr>
                  <pic:blipFill>
                    <a:blip r:embed="rId25">
                      <a:extLst/>
                    </a:blip>
                    <a:stretch>
                      <a:fillRect/>
                    </a:stretch>
                  </pic:blipFill>
                  <pic:spPr>
                    <a:xfrm>
                      <a:off x="0" y="0"/>
                      <a:ext cx="5943600" cy="3048000"/>
                    </a:xfrm>
                    <a:prstGeom prst="rect">
                      <a:avLst/>
                    </a:prstGeom>
                    <a:ln w="12700" cap="flat">
                      <a:noFill/>
                      <a:miter lim="400000"/>
                    </a:ln>
                    <a:effectLst/>
                  </pic:spPr>
                </pic:pic>
              </a:graphicData>
            </a:graphic>
          </wp:inline>
        </w:drawing>
      </w:r>
    </w:p>
    <w:p>
      <w:pPr>
        <w:pStyle w:val="Body"/>
      </w:pPr>
      <w:r>
        <w:drawing xmlns:a="http://schemas.openxmlformats.org/drawingml/2006/main">
          <wp:inline distT="0" distB="0" distL="0" distR="0">
            <wp:extent cx="5943600" cy="3009900"/>
            <wp:effectExtent l="0" t="0" r="0" b="0"/>
            <wp:docPr id="1073741847" name="officeArt object" descr="image10.png"/>
            <wp:cNvGraphicFramePr/>
            <a:graphic xmlns:a="http://schemas.openxmlformats.org/drawingml/2006/main">
              <a:graphicData uri="http://schemas.openxmlformats.org/drawingml/2006/picture">
                <pic:pic xmlns:pic="http://schemas.openxmlformats.org/drawingml/2006/picture">
                  <pic:nvPicPr>
                    <pic:cNvPr id="1073741847" name="image10.png" descr="image10.png"/>
                    <pic:cNvPicPr>
                      <a:picLocks noChangeAspect="1"/>
                    </pic:cNvPicPr>
                  </pic:nvPicPr>
                  <pic:blipFill>
                    <a:blip r:embed="rId26">
                      <a:extLst/>
                    </a:blip>
                    <a:stretch>
                      <a:fillRect/>
                    </a:stretch>
                  </pic:blipFill>
                  <pic:spPr>
                    <a:xfrm>
                      <a:off x="0" y="0"/>
                      <a:ext cx="5943600" cy="3009900"/>
                    </a:xfrm>
                    <a:prstGeom prst="rect">
                      <a:avLst/>
                    </a:prstGeom>
                    <a:ln w="12700" cap="flat">
                      <a:noFill/>
                      <a:miter lim="400000"/>
                    </a:ln>
                    <a:effectLst/>
                  </pic:spPr>
                </pic:pic>
              </a:graphicData>
            </a:graphic>
          </wp:inline>
        </w:drawing>
      </w:r>
    </w:p>
    <w:p>
      <w:pPr>
        <w:pStyle w:val="Body"/>
      </w:pPr>
    </w:p>
    <w:p>
      <w:pPr>
        <w:pStyle w:val="Body"/>
        <w:rPr>
          <w:b w:val="1"/>
          <w:bCs w:val="1"/>
        </w:rPr>
      </w:pPr>
      <w:r>
        <w:rPr>
          <w:b w:val="1"/>
          <w:bCs w:val="1"/>
          <w:rtl w:val="0"/>
          <w:lang w:val="de-DE"/>
        </w:rPr>
        <w:t xml:space="preserve">System Encryption Pretest : </w:t>
      </w:r>
    </w:p>
    <w:p>
      <w:pPr>
        <w:pStyle w:val="Body"/>
      </w:pPr>
      <w:r>
        <w:drawing xmlns:a="http://schemas.openxmlformats.org/drawingml/2006/main">
          <wp:inline distT="0" distB="0" distL="0" distR="0">
            <wp:extent cx="5943600" cy="3606800"/>
            <wp:effectExtent l="0" t="0" r="0" b="0"/>
            <wp:docPr id="1073741848" name="officeArt object" descr="image3.png"/>
            <wp:cNvGraphicFramePr/>
            <a:graphic xmlns:a="http://schemas.openxmlformats.org/drawingml/2006/main">
              <a:graphicData uri="http://schemas.openxmlformats.org/drawingml/2006/picture">
                <pic:pic xmlns:pic="http://schemas.openxmlformats.org/drawingml/2006/picture">
                  <pic:nvPicPr>
                    <pic:cNvPr id="1073741848" name="image3.png" descr="image3.png"/>
                    <pic:cNvPicPr>
                      <a:picLocks noChangeAspect="1"/>
                    </pic:cNvPicPr>
                  </pic:nvPicPr>
                  <pic:blipFill>
                    <a:blip r:embed="rId27">
                      <a:extLst/>
                    </a:blip>
                    <a:stretch>
                      <a:fillRect/>
                    </a:stretch>
                  </pic:blipFill>
                  <pic:spPr>
                    <a:xfrm>
                      <a:off x="0" y="0"/>
                      <a:ext cx="5943600" cy="3606800"/>
                    </a:xfrm>
                    <a:prstGeom prst="rect">
                      <a:avLst/>
                    </a:prstGeom>
                    <a:ln w="12700" cap="flat">
                      <a:noFill/>
                      <a:miter lim="400000"/>
                    </a:ln>
                    <a:effectLst/>
                  </pic:spPr>
                </pic:pic>
              </a:graphicData>
            </a:graphic>
          </wp:inline>
        </w:drawing>
      </w:r>
    </w:p>
    <w:p>
      <w:pPr>
        <w:pStyle w:val="Body"/>
      </w:pPr>
      <w:r>
        <w:drawing xmlns:a="http://schemas.openxmlformats.org/drawingml/2006/main">
          <wp:inline distT="0" distB="0" distL="0" distR="0">
            <wp:extent cx="5943600" cy="3136900"/>
            <wp:effectExtent l="0" t="0" r="0" b="0"/>
            <wp:docPr id="1073741849" name="officeArt object" descr="image2.png"/>
            <wp:cNvGraphicFramePr/>
            <a:graphic xmlns:a="http://schemas.openxmlformats.org/drawingml/2006/main">
              <a:graphicData uri="http://schemas.openxmlformats.org/drawingml/2006/picture">
                <pic:pic xmlns:pic="http://schemas.openxmlformats.org/drawingml/2006/picture">
                  <pic:nvPicPr>
                    <pic:cNvPr id="1073741849" name="image2.png" descr="image2.png"/>
                    <pic:cNvPicPr>
                      <a:picLocks noChangeAspect="1"/>
                    </pic:cNvPicPr>
                  </pic:nvPicPr>
                  <pic:blipFill>
                    <a:blip r:embed="rId28">
                      <a:extLst/>
                    </a:blip>
                    <a:stretch>
                      <a:fillRect/>
                    </a:stretch>
                  </pic:blipFill>
                  <pic:spPr>
                    <a:xfrm>
                      <a:off x="0" y="0"/>
                      <a:ext cx="5943600" cy="3136900"/>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rPr>
          <w:b w:val="1"/>
          <w:bCs w:val="1"/>
          <w:sz w:val="24"/>
          <w:szCs w:val="24"/>
        </w:rPr>
      </w:pPr>
      <w:r>
        <w:rPr>
          <w:b w:val="1"/>
          <w:bCs w:val="1"/>
          <w:sz w:val="24"/>
          <w:szCs w:val="24"/>
          <w:rtl w:val="0"/>
          <w:lang w:val="en-US"/>
        </w:rPr>
        <w:t>Results:</w:t>
      </w:r>
    </w:p>
    <w:p>
      <w:pPr>
        <w:pStyle w:val="Body"/>
        <w:rPr>
          <w:b w:val="1"/>
          <w:bCs w:val="1"/>
          <w:sz w:val="24"/>
          <w:szCs w:val="24"/>
        </w:rPr>
      </w:pPr>
    </w:p>
    <w:p>
      <w:pPr>
        <w:pStyle w:val="Body"/>
        <w:rPr>
          <w:sz w:val="24"/>
          <w:szCs w:val="24"/>
        </w:rPr>
      </w:pPr>
      <w:r>
        <w:rPr>
          <w:sz w:val="24"/>
          <w:szCs w:val="24"/>
          <w:rtl w:val="0"/>
          <w:lang w:val="en-US"/>
        </w:rPr>
        <w:t>The results of the exploration indicate that Veracrypt is a robust and versatile encryption tool, offering comprehensive security features for protecting sensitive data. The creation of encrypted file containers, mounting of virtual drives, encryption of non-system partitions, and other functionalities performed reliably across different use cases.</w:t>
      </w:r>
    </w:p>
    <w:p>
      <w:pPr>
        <w:pStyle w:val="Body"/>
        <w:rPr>
          <w:sz w:val="24"/>
          <w:szCs w:val="24"/>
        </w:rPr>
      </w:pPr>
    </w:p>
    <w:p>
      <w:pPr>
        <w:pStyle w:val="Body"/>
        <w:rPr>
          <w:b w:val="1"/>
          <w:bCs w:val="1"/>
          <w:sz w:val="24"/>
          <w:szCs w:val="24"/>
        </w:rPr>
      </w:pPr>
      <w:r>
        <w:rPr>
          <w:b w:val="1"/>
          <w:bCs w:val="1"/>
          <w:sz w:val="24"/>
          <w:szCs w:val="24"/>
          <w:rtl w:val="0"/>
          <w:lang w:val="it-IT"/>
        </w:rPr>
        <w:t>Conclusion:</w:t>
      </w:r>
    </w:p>
    <w:p>
      <w:pPr>
        <w:pStyle w:val="Body"/>
        <w:rPr>
          <w:b w:val="1"/>
          <w:bCs w:val="1"/>
          <w:sz w:val="24"/>
          <w:szCs w:val="24"/>
        </w:rPr>
      </w:pPr>
    </w:p>
    <w:p>
      <w:pPr>
        <w:pStyle w:val="Body"/>
      </w:pPr>
      <w:r>
        <w:rPr>
          <w:rtl w:val="0"/>
          <w:lang w:val="en-US"/>
        </w:rPr>
        <w:t>In conclusion, Veracrypt emerges as a powerful encryption solution suitable for securing data at rest and in transit. Its diverse range of features, including hidden volumes, system encryption, and plausible deniability, make it a valuable tool for individuals and organizations seeking to enhance their data security posture. However, users should ensure proper understanding of encryption best practices and regularly update the software to mitigate potential vulnerabilities.</w:t>
      </w:r>
    </w:p>
    <w:p>
      <w:pPr>
        <w:pStyle w:val="Body"/>
      </w:pPr>
      <w:r/>
    </w:p>
    <w:sectPr>
      <w:headerReference w:type="default" r:id="rId29"/>
      <w:footerReference w:type="default" r:id="rId30"/>
      <w:pgSz w:w="12240" w:h="15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Roboto">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690" w:hanging="330"/>
      </w:pPr>
      <w:rPr>
        <w:rFonts w:ascii="Helvetica" w:cs="Helvetica" w:hAnsi="Helvetica" w:eastAsia="Helvetica"/>
        <w:b w:val="0"/>
        <w:bCs w:val="0"/>
        <w:i w:val="0"/>
        <w:iCs w:val="0"/>
        <w:caps w:val="0"/>
        <w:smallCaps w:val="0"/>
        <w:strike w:val="0"/>
        <w:dstrike w:val="0"/>
        <w:outline w:val="0"/>
        <w:emboss w:val="0"/>
        <w:imprint w:val="0"/>
        <w:color w:val="0d0d0d"/>
        <w:spacing w:val="0"/>
        <w:w w:val="100"/>
        <w:kern w:val="0"/>
        <w:position w:val="0"/>
        <w:highlight w:val="none"/>
        <w:vertAlign w:val="baseline"/>
      </w:rPr>
    </w:lvl>
    <w:lvl w:ilvl="1">
      <w:start w:val="1"/>
      <w:numFmt w:val="bullet"/>
      <w:suff w:val="tab"/>
      <w:lvlText w:val="○"/>
      <w:lvlJc w:val="left"/>
      <w:pPr>
        <w:ind w:left="1410" w:hanging="330"/>
      </w:pPr>
      <w:rPr>
        <w:rFonts w:ascii="Arial Unicode MS" w:cs="Arial Unicode MS" w:hAnsi="Arial Unicode MS" w:eastAsia="Arial Unicode MS"/>
        <w:b w:val="0"/>
        <w:bCs w:val="0"/>
        <w:i w:val="0"/>
        <w:iCs w:val="0"/>
        <w:caps w:val="0"/>
        <w:smallCaps w:val="0"/>
        <w:strike w:val="0"/>
        <w:dstrike w:val="0"/>
        <w:outline w:val="0"/>
        <w:emboss w:val="0"/>
        <w:imprint w:val="0"/>
        <w:color w:val="0d0d0d"/>
        <w:spacing w:val="0"/>
        <w:w w:val="100"/>
        <w:kern w:val="0"/>
        <w:position w:val="0"/>
        <w:sz w:val="22"/>
        <w:szCs w:val="22"/>
        <w:highlight w:val="none"/>
        <w:vertAlign w:val="baseline"/>
      </w:rPr>
    </w:lvl>
    <w:lvl w:ilvl="2">
      <w:start w:val="1"/>
      <w:numFmt w:val="bullet"/>
      <w:suff w:val="tab"/>
      <w:lvlText w:val="■"/>
      <w:lvlJc w:val="left"/>
      <w:pPr>
        <w:ind w:left="2130" w:hanging="330"/>
      </w:pPr>
      <w:rPr>
        <w:rFonts w:ascii="Arial Unicode MS" w:cs="Arial Unicode MS" w:hAnsi="Arial Unicode MS" w:eastAsia="Arial Unicode MS"/>
        <w:b w:val="0"/>
        <w:bCs w:val="0"/>
        <w:i w:val="0"/>
        <w:iCs w:val="0"/>
        <w:caps w:val="0"/>
        <w:smallCaps w:val="0"/>
        <w:strike w:val="0"/>
        <w:dstrike w:val="0"/>
        <w:outline w:val="0"/>
        <w:emboss w:val="0"/>
        <w:imprint w:val="0"/>
        <w:color w:val="0d0d0d"/>
        <w:spacing w:val="0"/>
        <w:w w:val="100"/>
        <w:kern w:val="0"/>
        <w:position w:val="0"/>
        <w:sz w:val="22"/>
        <w:szCs w:val="22"/>
        <w:highlight w:val="none"/>
        <w:vertAlign w:val="baseline"/>
      </w:rPr>
    </w:lvl>
    <w:lvl w:ilvl="3">
      <w:start w:val="1"/>
      <w:numFmt w:val="bullet"/>
      <w:suff w:val="tab"/>
      <w:lvlText w:val="●"/>
      <w:lvlJc w:val="left"/>
      <w:pPr>
        <w:ind w:left="2850" w:hanging="330"/>
      </w:pPr>
      <w:rPr>
        <w:rFonts w:ascii="Helvetica" w:cs="Helvetica" w:hAnsi="Helvetica" w:eastAsia="Helvetica"/>
        <w:b w:val="0"/>
        <w:bCs w:val="0"/>
        <w:i w:val="0"/>
        <w:iCs w:val="0"/>
        <w:caps w:val="0"/>
        <w:smallCaps w:val="0"/>
        <w:strike w:val="0"/>
        <w:dstrike w:val="0"/>
        <w:outline w:val="0"/>
        <w:emboss w:val="0"/>
        <w:imprint w:val="0"/>
        <w:color w:val="0d0d0d"/>
        <w:spacing w:val="0"/>
        <w:w w:val="100"/>
        <w:kern w:val="0"/>
        <w:position w:val="0"/>
        <w:sz w:val="22"/>
        <w:szCs w:val="22"/>
        <w:highlight w:val="none"/>
        <w:vertAlign w:val="baseline"/>
      </w:rPr>
    </w:lvl>
    <w:lvl w:ilvl="4">
      <w:start w:val="1"/>
      <w:numFmt w:val="bullet"/>
      <w:suff w:val="tab"/>
      <w:lvlText w:val="○"/>
      <w:lvlJc w:val="left"/>
      <w:pPr>
        <w:ind w:left="3570" w:hanging="330"/>
      </w:pPr>
      <w:rPr>
        <w:rFonts w:ascii="Arial Unicode MS" w:cs="Arial Unicode MS" w:hAnsi="Arial Unicode MS" w:eastAsia="Arial Unicode MS"/>
        <w:b w:val="0"/>
        <w:bCs w:val="0"/>
        <w:i w:val="0"/>
        <w:iCs w:val="0"/>
        <w:caps w:val="0"/>
        <w:smallCaps w:val="0"/>
        <w:strike w:val="0"/>
        <w:dstrike w:val="0"/>
        <w:outline w:val="0"/>
        <w:emboss w:val="0"/>
        <w:imprint w:val="0"/>
        <w:color w:val="0d0d0d"/>
        <w:spacing w:val="0"/>
        <w:w w:val="100"/>
        <w:kern w:val="0"/>
        <w:position w:val="0"/>
        <w:sz w:val="22"/>
        <w:szCs w:val="22"/>
        <w:highlight w:val="none"/>
        <w:vertAlign w:val="baseline"/>
      </w:rPr>
    </w:lvl>
    <w:lvl w:ilvl="5">
      <w:start w:val="1"/>
      <w:numFmt w:val="bullet"/>
      <w:suff w:val="tab"/>
      <w:lvlText w:val="■"/>
      <w:lvlJc w:val="left"/>
      <w:pPr>
        <w:ind w:left="4290" w:hanging="330"/>
      </w:pPr>
      <w:rPr>
        <w:rFonts w:ascii="Arial Unicode MS" w:cs="Arial Unicode MS" w:hAnsi="Arial Unicode MS" w:eastAsia="Arial Unicode MS"/>
        <w:b w:val="0"/>
        <w:bCs w:val="0"/>
        <w:i w:val="0"/>
        <w:iCs w:val="0"/>
        <w:caps w:val="0"/>
        <w:smallCaps w:val="0"/>
        <w:strike w:val="0"/>
        <w:dstrike w:val="0"/>
        <w:outline w:val="0"/>
        <w:emboss w:val="0"/>
        <w:imprint w:val="0"/>
        <w:color w:val="0d0d0d"/>
        <w:spacing w:val="0"/>
        <w:w w:val="100"/>
        <w:kern w:val="0"/>
        <w:position w:val="0"/>
        <w:sz w:val="22"/>
        <w:szCs w:val="22"/>
        <w:highlight w:val="none"/>
        <w:vertAlign w:val="baseline"/>
      </w:rPr>
    </w:lvl>
    <w:lvl w:ilvl="6">
      <w:start w:val="1"/>
      <w:numFmt w:val="bullet"/>
      <w:suff w:val="tab"/>
      <w:lvlText w:val="●"/>
      <w:lvlJc w:val="left"/>
      <w:pPr>
        <w:ind w:left="5010" w:hanging="330"/>
      </w:pPr>
      <w:rPr>
        <w:rFonts w:ascii="Helvetica" w:cs="Helvetica" w:hAnsi="Helvetica" w:eastAsia="Helvetica"/>
        <w:b w:val="0"/>
        <w:bCs w:val="0"/>
        <w:i w:val="0"/>
        <w:iCs w:val="0"/>
        <w:caps w:val="0"/>
        <w:smallCaps w:val="0"/>
        <w:strike w:val="0"/>
        <w:dstrike w:val="0"/>
        <w:outline w:val="0"/>
        <w:emboss w:val="0"/>
        <w:imprint w:val="0"/>
        <w:color w:val="0d0d0d"/>
        <w:spacing w:val="0"/>
        <w:w w:val="100"/>
        <w:kern w:val="0"/>
        <w:position w:val="0"/>
        <w:sz w:val="22"/>
        <w:szCs w:val="22"/>
        <w:highlight w:val="none"/>
        <w:vertAlign w:val="baseline"/>
      </w:rPr>
    </w:lvl>
    <w:lvl w:ilvl="7">
      <w:start w:val="1"/>
      <w:numFmt w:val="bullet"/>
      <w:suff w:val="tab"/>
      <w:lvlText w:val="○"/>
      <w:lvlJc w:val="left"/>
      <w:pPr>
        <w:ind w:left="5730" w:hanging="330"/>
      </w:pPr>
      <w:rPr>
        <w:rFonts w:ascii="Arial Unicode MS" w:cs="Arial Unicode MS" w:hAnsi="Arial Unicode MS" w:eastAsia="Arial Unicode MS"/>
        <w:b w:val="0"/>
        <w:bCs w:val="0"/>
        <w:i w:val="0"/>
        <w:iCs w:val="0"/>
        <w:caps w:val="0"/>
        <w:smallCaps w:val="0"/>
        <w:strike w:val="0"/>
        <w:dstrike w:val="0"/>
        <w:outline w:val="0"/>
        <w:emboss w:val="0"/>
        <w:imprint w:val="0"/>
        <w:color w:val="0d0d0d"/>
        <w:spacing w:val="0"/>
        <w:w w:val="100"/>
        <w:kern w:val="0"/>
        <w:position w:val="0"/>
        <w:sz w:val="22"/>
        <w:szCs w:val="22"/>
        <w:highlight w:val="none"/>
        <w:vertAlign w:val="baseline"/>
      </w:rPr>
    </w:lvl>
    <w:lvl w:ilvl="8">
      <w:start w:val="1"/>
      <w:numFmt w:val="bullet"/>
      <w:suff w:val="tab"/>
      <w:lvlText w:val="■"/>
      <w:lvlJc w:val="left"/>
      <w:pPr>
        <w:ind w:left="6450" w:hanging="330"/>
      </w:pPr>
      <w:rPr>
        <w:rFonts w:ascii="Arial Unicode MS" w:cs="Arial Unicode MS" w:hAnsi="Arial Unicode MS" w:eastAsia="Arial Unicode MS"/>
        <w:b w:val="0"/>
        <w:bCs w:val="0"/>
        <w:i w:val="0"/>
        <w:iCs w:val="0"/>
        <w:caps w:val="0"/>
        <w:smallCaps w:val="0"/>
        <w:strike w:val="0"/>
        <w:dstrike w:val="0"/>
        <w:outline w:val="0"/>
        <w:emboss w:val="0"/>
        <w:imprint w:val="0"/>
        <w:color w:val="0d0d0d"/>
        <w:spacing w:val="0"/>
        <w:w w:val="100"/>
        <w:kern w:val="0"/>
        <w:position w:val="0"/>
        <w:sz w:val="22"/>
        <w:szCs w:val="2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numbering" w:styleId="Imported Style 1">
    <w:name w:val="Imported Style 1"/>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